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08" w:rsidRPr="005854B0" w:rsidRDefault="00E82208" w:rsidP="00E82208">
      <w:pPr>
        <w:bidi/>
        <w:jc w:val="center"/>
        <w:rPr>
          <w:rFonts w:cs="B Koodak"/>
          <w:sz w:val="28"/>
          <w:szCs w:val="28"/>
          <w:rtl/>
          <w:lang w:bidi="fa-IR"/>
        </w:rPr>
      </w:pPr>
      <w:r w:rsidRPr="005854B0">
        <w:rPr>
          <w:rFonts w:cs="B Koodak" w:hint="cs"/>
          <w:sz w:val="28"/>
          <w:szCs w:val="28"/>
          <w:rtl/>
          <w:lang w:bidi="fa-IR"/>
        </w:rPr>
        <w:t>بسمه تعالي</w:t>
      </w:r>
    </w:p>
    <w:p w:rsidR="00E82208" w:rsidRPr="00114A47" w:rsidRDefault="00E82208" w:rsidP="00E82208">
      <w:pPr>
        <w:bidi/>
        <w:jc w:val="center"/>
        <w:rPr>
          <w:rFonts w:cs="B Titr"/>
          <w:sz w:val="36"/>
          <w:szCs w:val="36"/>
          <w:rtl/>
          <w:lang w:bidi="fa-IR"/>
        </w:rPr>
      </w:pPr>
      <w:r w:rsidRPr="00114A47">
        <w:rPr>
          <w:rFonts w:cs="B Titr" w:hint="cs"/>
          <w:sz w:val="36"/>
          <w:szCs w:val="36"/>
          <w:rtl/>
          <w:lang w:bidi="fa-IR"/>
        </w:rPr>
        <w:t>قرارداد برداشت غلات</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اين قرار داد در تاريخ                         في مابين آقاي                             كمبايندار به شماره ملي                     وشماره همراه                          وآقاي                              </w:t>
      </w:r>
      <w:r w:rsidR="00EA7D4A">
        <w:rPr>
          <w:rFonts w:cs="B Koodak" w:hint="cs"/>
          <w:sz w:val="24"/>
          <w:szCs w:val="24"/>
          <w:rtl/>
          <w:lang w:bidi="fa-IR"/>
        </w:rPr>
        <w:t xml:space="preserve"> </w:t>
      </w:r>
      <w:r w:rsidRPr="005854B0">
        <w:rPr>
          <w:rFonts w:cs="B Koodak" w:hint="cs"/>
          <w:sz w:val="24"/>
          <w:szCs w:val="24"/>
          <w:rtl/>
          <w:lang w:bidi="fa-IR"/>
        </w:rPr>
        <w:t xml:space="preserve">      كشاورز به آدرس</w:t>
      </w:r>
      <w:r>
        <w:rPr>
          <w:rFonts w:cs="B Koodak" w:hint="cs"/>
          <w:sz w:val="24"/>
          <w:szCs w:val="24"/>
          <w:rtl/>
          <w:lang w:bidi="fa-IR"/>
        </w:rPr>
        <w:t xml:space="preserve">: </w:t>
      </w:r>
      <w:r w:rsidRPr="005854B0">
        <w:rPr>
          <w:rFonts w:cs="B Koodak" w:hint="cs"/>
          <w:sz w:val="24"/>
          <w:szCs w:val="24"/>
          <w:rtl/>
          <w:lang w:bidi="fa-IR"/>
        </w:rPr>
        <w:t xml:space="preserve">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به شماره ملي                                   و</w:t>
      </w:r>
      <w:r w:rsidR="00EA7D4A">
        <w:rPr>
          <w:rFonts w:cs="B Koodak" w:hint="cs"/>
          <w:sz w:val="24"/>
          <w:szCs w:val="24"/>
          <w:rtl/>
          <w:lang w:bidi="fa-IR"/>
        </w:rPr>
        <w:t xml:space="preserve"> </w:t>
      </w:r>
      <w:bookmarkStart w:id="0" w:name="_GoBack"/>
      <w:bookmarkEnd w:id="0"/>
      <w:r w:rsidRPr="005854B0">
        <w:rPr>
          <w:rFonts w:cs="B Koodak" w:hint="cs"/>
          <w:sz w:val="24"/>
          <w:szCs w:val="24"/>
          <w:rtl/>
          <w:lang w:bidi="fa-IR"/>
        </w:rPr>
        <w:t xml:space="preserve">شماره همراه                                       </w:t>
      </w:r>
      <w:r>
        <w:rPr>
          <w:rFonts w:cs="B Koodak"/>
          <w:sz w:val="24"/>
          <w:szCs w:val="24"/>
          <w:rtl/>
          <w:lang w:bidi="fa-IR"/>
        </w:rPr>
        <w:br/>
      </w:r>
      <w:r w:rsidRPr="005854B0">
        <w:rPr>
          <w:rFonts w:cs="B Koodak" w:hint="cs"/>
          <w:sz w:val="24"/>
          <w:szCs w:val="24"/>
          <w:rtl/>
          <w:lang w:bidi="fa-IR"/>
        </w:rPr>
        <w:t xml:space="preserve">به شرح ذيل منعقد گرديد :   </w:t>
      </w:r>
    </w:p>
    <w:p w:rsidR="00E82208" w:rsidRPr="00114A47" w:rsidRDefault="00E82208" w:rsidP="00E82208">
      <w:pPr>
        <w:bidi/>
        <w:spacing w:after="0" w:line="240" w:lineRule="auto"/>
        <w:rPr>
          <w:rFonts w:cs="B Titr"/>
          <w:b/>
          <w:bCs/>
          <w:sz w:val="26"/>
          <w:szCs w:val="26"/>
          <w:rtl/>
          <w:lang w:bidi="fa-IR"/>
        </w:rPr>
      </w:pPr>
      <w:r w:rsidRPr="00114A47">
        <w:rPr>
          <w:rFonts w:cs="B Titr" w:hint="cs"/>
          <w:b/>
          <w:bCs/>
          <w:sz w:val="26"/>
          <w:szCs w:val="26"/>
          <w:rtl/>
          <w:lang w:bidi="fa-IR"/>
        </w:rPr>
        <w:t xml:space="preserve">موضوع قرارداد : </w:t>
      </w:r>
    </w:p>
    <w:p w:rsidR="00E82208" w:rsidRDefault="00E82208" w:rsidP="00E82208">
      <w:pPr>
        <w:bidi/>
        <w:spacing w:after="0" w:line="240" w:lineRule="auto"/>
        <w:rPr>
          <w:rFonts w:cs="B Koodak"/>
          <w:sz w:val="24"/>
          <w:szCs w:val="24"/>
          <w:rtl/>
          <w:lang w:bidi="fa-IR"/>
        </w:rPr>
      </w:pPr>
      <w:r>
        <w:rPr>
          <w:rFonts w:cs="B Koodak" w:hint="cs"/>
          <w:sz w:val="24"/>
          <w:szCs w:val="24"/>
          <w:rtl/>
          <w:lang w:bidi="fa-IR"/>
        </w:rPr>
        <w:t>برداشت ميزان                         هكتار گندم                           هكتار جو                            هكتار كلزا توسط كمبايندار با كمباين به مشخصات :</w:t>
      </w:r>
    </w:p>
    <w:p w:rsidR="00E82208" w:rsidRPr="00114A47" w:rsidRDefault="00E82208" w:rsidP="00E82208">
      <w:pPr>
        <w:bidi/>
        <w:spacing w:after="0" w:line="240" w:lineRule="auto"/>
        <w:rPr>
          <w:rFonts w:cs="B Titr"/>
          <w:b/>
          <w:bCs/>
          <w:sz w:val="26"/>
          <w:szCs w:val="26"/>
          <w:rtl/>
          <w:lang w:bidi="fa-IR"/>
        </w:rPr>
      </w:pPr>
      <w:r w:rsidRPr="00114A47">
        <w:rPr>
          <w:rFonts w:cs="B Titr" w:hint="cs"/>
          <w:b/>
          <w:bCs/>
          <w:sz w:val="26"/>
          <w:szCs w:val="26"/>
          <w:rtl/>
          <w:lang w:bidi="fa-IR"/>
        </w:rPr>
        <w:t>تعهد كمبايندار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الف ) كمبايندار موظف است در طول برداشت محصول از راننده مجرب وآشنا به تنظيمات كمباين ، داراي گواهينامه رانندگي كمباين يا كارت مهارت معتبر استفاده نمايد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 ب ) رعايت زمان  مناسب برداشت و نيز عدم برداشت در شب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 ج ) رعايت نرخ برداشت براساس مصوبه وصورت جلسه برداشت سال </w:t>
      </w:r>
      <w:r>
        <w:rPr>
          <w:rFonts w:cs="B Koodak" w:hint="cs"/>
          <w:sz w:val="24"/>
          <w:szCs w:val="24"/>
          <w:rtl/>
          <w:lang w:bidi="fa-IR"/>
        </w:rPr>
        <w:t>1400</w:t>
      </w:r>
      <w:r w:rsidRPr="005854B0">
        <w:rPr>
          <w:rFonts w:cs="B Koodak" w:hint="cs"/>
          <w:sz w:val="24"/>
          <w:szCs w:val="24"/>
          <w:rtl/>
          <w:lang w:bidi="fa-IR"/>
        </w:rPr>
        <w:t xml:space="preserve"> سازمان جهاد كشاورزي استان اصفهان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د ) كمباين داراي كارت معاينه فني سال </w:t>
      </w:r>
      <w:r>
        <w:rPr>
          <w:rFonts w:cs="B Koodak" w:hint="cs"/>
          <w:sz w:val="24"/>
          <w:szCs w:val="24"/>
          <w:rtl/>
          <w:lang w:bidi="fa-IR"/>
        </w:rPr>
        <w:t>1400</w:t>
      </w:r>
      <w:r w:rsidRPr="005854B0">
        <w:rPr>
          <w:rFonts w:cs="B Koodak" w:hint="cs"/>
          <w:sz w:val="24"/>
          <w:szCs w:val="24"/>
          <w:rtl/>
          <w:lang w:bidi="fa-IR"/>
        </w:rPr>
        <w:t xml:space="preserve"> باشد وتنظيمات كمباين در مزرعه به نحو مطلوب براي داشتن كمترين ريزش انجام شود حداكثر ريزش قابل قبول</w:t>
      </w:r>
      <w:r>
        <w:rPr>
          <w:rFonts w:cs="B Koodak" w:hint="cs"/>
          <w:sz w:val="24"/>
          <w:szCs w:val="24"/>
          <w:rtl/>
          <w:lang w:bidi="fa-IR"/>
        </w:rPr>
        <w:t xml:space="preserve">2 -  4 </w:t>
      </w:r>
      <w:r w:rsidRPr="005854B0">
        <w:rPr>
          <w:rFonts w:cs="B Koodak" w:hint="cs"/>
          <w:sz w:val="24"/>
          <w:szCs w:val="24"/>
          <w:rtl/>
          <w:lang w:bidi="fa-IR"/>
        </w:rPr>
        <w:t xml:space="preserve">% عملكرد مزرعه مي باشد .   </w:t>
      </w:r>
    </w:p>
    <w:p w:rsidR="00E82208" w:rsidRPr="00114A47" w:rsidRDefault="00E82208" w:rsidP="00E82208">
      <w:pPr>
        <w:bidi/>
        <w:spacing w:after="0" w:line="240" w:lineRule="auto"/>
        <w:rPr>
          <w:rFonts w:cs="B Titr"/>
          <w:b/>
          <w:bCs/>
          <w:sz w:val="26"/>
          <w:szCs w:val="26"/>
          <w:rtl/>
          <w:lang w:bidi="fa-IR"/>
        </w:rPr>
      </w:pPr>
      <w:r w:rsidRPr="00114A47">
        <w:rPr>
          <w:rFonts w:cs="B Titr" w:hint="cs"/>
          <w:b/>
          <w:bCs/>
          <w:sz w:val="26"/>
          <w:szCs w:val="26"/>
          <w:rtl/>
          <w:lang w:bidi="fa-IR"/>
        </w:rPr>
        <w:t>تعهد كشاورز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 الف ) كشاورز موظف است درزمان برداشت در مزرعه خود حضور وبركاركرد كمباين نظارت كامل داشته باشد تادر صورت بروز هرگونه اشكال در برداشت موارد را جهت رفع عيب وبهبود برداشت به كمبايندار اعلام نمايد.</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 ب ) در صورت عدم رفع مشكل فني توسط كمبايندار</w:t>
      </w:r>
      <w:r>
        <w:rPr>
          <w:rFonts w:cs="B Koodak" w:hint="cs"/>
          <w:sz w:val="24"/>
          <w:szCs w:val="24"/>
          <w:rtl/>
          <w:lang w:bidi="fa-IR"/>
        </w:rPr>
        <w:t xml:space="preserve"> ويا بي توجهي وبي دقتي در انجام كار</w:t>
      </w:r>
      <w:r w:rsidRPr="005854B0">
        <w:rPr>
          <w:rFonts w:cs="B Koodak" w:hint="cs"/>
          <w:sz w:val="24"/>
          <w:szCs w:val="24"/>
          <w:rtl/>
          <w:lang w:bidi="fa-IR"/>
        </w:rPr>
        <w:t>كه منجر به برداشت</w:t>
      </w:r>
      <w:r>
        <w:rPr>
          <w:rFonts w:cs="B Koodak" w:hint="cs"/>
          <w:sz w:val="24"/>
          <w:szCs w:val="24"/>
          <w:rtl/>
          <w:lang w:bidi="fa-IR"/>
        </w:rPr>
        <w:t xml:space="preserve"> </w:t>
      </w:r>
      <w:r w:rsidRPr="005854B0">
        <w:rPr>
          <w:rFonts w:cs="B Koodak" w:hint="cs"/>
          <w:sz w:val="24"/>
          <w:szCs w:val="24"/>
          <w:rtl/>
          <w:lang w:bidi="fa-IR"/>
        </w:rPr>
        <w:t xml:space="preserve"> نامناسب</w:t>
      </w:r>
      <w:r>
        <w:rPr>
          <w:rFonts w:cs="B Koodak" w:hint="cs"/>
          <w:sz w:val="24"/>
          <w:szCs w:val="24"/>
          <w:rtl/>
          <w:lang w:bidi="fa-IR"/>
        </w:rPr>
        <w:t xml:space="preserve">  محصول </w:t>
      </w:r>
      <w:r w:rsidRPr="005854B0">
        <w:rPr>
          <w:rFonts w:cs="B Koodak" w:hint="cs"/>
          <w:sz w:val="24"/>
          <w:szCs w:val="24"/>
          <w:rtl/>
          <w:lang w:bidi="fa-IR"/>
        </w:rPr>
        <w:t>گردد كشاورزميتواند</w:t>
      </w:r>
      <w:r>
        <w:rPr>
          <w:rFonts w:cs="B Koodak" w:hint="cs"/>
          <w:sz w:val="24"/>
          <w:szCs w:val="24"/>
          <w:rtl/>
          <w:lang w:bidi="fa-IR"/>
        </w:rPr>
        <w:t xml:space="preserve"> در اسرع وقت  (که ضایعات قابل مشاهده واندازه گیری می باشد) به دادگاههای عمومی مراجعه وبا ارائه قرار داد نسبت به تنظیم دادخواست جهت رسیدگی  اقدام نماید</w:t>
      </w:r>
      <w:r w:rsidRPr="005854B0">
        <w:rPr>
          <w:rFonts w:cs="B Koodak" w:hint="cs"/>
          <w:sz w:val="24"/>
          <w:szCs w:val="24"/>
          <w:rtl/>
          <w:lang w:bidi="fa-IR"/>
        </w:rPr>
        <w:t>.</w:t>
      </w:r>
    </w:p>
    <w:p w:rsidR="00E82208" w:rsidRPr="005854B0" w:rsidRDefault="00E82208" w:rsidP="00E82208">
      <w:pPr>
        <w:bidi/>
        <w:spacing w:after="0" w:line="240" w:lineRule="auto"/>
        <w:rPr>
          <w:rFonts w:cs="B Koodak"/>
          <w:sz w:val="24"/>
          <w:szCs w:val="24"/>
          <w:rtl/>
          <w:lang w:bidi="fa-IR"/>
        </w:rPr>
      </w:pPr>
      <w:r w:rsidRPr="005854B0">
        <w:rPr>
          <w:rFonts w:cs="B Koodak"/>
          <w:sz w:val="24"/>
          <w:szCs w:val="24"/>
          <w:lang w:bidi="fa-IR"/>
        </w:rPr>
        <w:t xml:space="preserve"> </w:t>
      </w:r>
      <w:r w:rsidRPr="005854B0">
        <w:rPr>
          <w:rFonts w:cs="B Koodak" w:hint="cs"/>
          <w:sz w:val="24"/>
          <w:szCs w:val="24"/>
          <w:rtl/>
          <w:lang w:bidi="fa-IR"/>
        </w:rPr>
        <w:t xml:space="preserve">  ج )  كشاورز مستلزم به پرداخت اجرت برداشت محصول با توافق كمبايندار بصورت ذيل مي باشد :</w:t>
      </w:r>
    </w:p>
    <w:p w:rsidR="00E82208" w:rsidRPr="005854B0" w:rsidRDefault="00E82208" w:rsidP="00E82208">
      <w:pPr>
        <w:bidi/>
        <w:spacing w:after="0" w:line="240" w:lineRule="auto"/>
        <w:rPr>
          <w:rFonts w:cs="B Koodak"/>
          <w:sz w:val="24"/>
          <w:szCs w:val="24"/>
          <w:rtl/>
          <w:lang w:bidi="fa-IR"/>
        </w:rPr>
      </w:pPr>
    </w:p>
    <w:p w:rsidR="00E82208" w:rsidRPr="005854B0" w:rsidRDefault="00E82208" w:rsidP="00E82208">
      <w:pPr>
        <w:bidi/>
        <w:spacing w:after="0" w:line="240" w:lineRule="auto"/>
        <w:rPr>
          <w:rFonts w:cs="B Koodak"/>
          <w:sz w:val="24"/>
          <w:szCs w:val="24"/>
          <w:rtl/>
          <w:lang w:bidi="fa-IR"/>
        </w:rPr>
      </w:pP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تبصره : هرگونه توافق كتبي انجام شده بين كشاورز وكمبايندار درخصوص زمان ونحوه عمليات برداشت ، نرخ برداشت و نحوه پرداخت آن وساير موارد مكتوب ، ملاك عمل مي باشد .</w:t>
      </w:r>
    </w:p>
    <w:p w:rsidR="00E82208" w:rsidRDefault="00E82208" w:rsidP="00E82208">
      <w:pPr>
        <w:bidi/>
        <w:spacing w:after="0" w:line="240" w:lineRule="auto"/>
        <w:rPr>
          <w:rFonts w:cs="B Koodak"/>
          <w:sz w:val="24"/>
          <w:szCs w:val="24"/>
          <w:rtl/>
          <w:lang w:bidi="fa-IR"/>
        </w:rPr>
      </w:pPr>
      <w:r w:rsidRPr="005854B0">
        <w:rPr>
          <w:rFonts w:cs="B Koodak" w:hint="cs"/>
          <w:sz w:val="24"/>
          <w:szCs w:val="24"/>
          <w:rtl/>
          <w:lang w:bidi="fa-IR"/>
        </w:rPr>
        <w:t>اين قرارداد در طي دونسخه كه هركدام حكم واحد دارد تنظيم وبه طرفين قرارداد تسليم گرديد .</w:t>
      </w:r>
    </w:p>
    <w:p w:rsidR="00E82208" w:rsidRPr="005854B0" w:rsidRDefault="00E82208" w:rsidP="00E82208">
      <w:pPr>
        <w:bidi/>
        <w:spacing w:after="0" w:line="240" w:lineRule="auto"/>
        <w:rPr>
          <w:rFonts w:cs="B Koodak"/>
          <w:sz w:val="24"/>
          <w:szCs w:val="24"/>
          <w:rtl/>
          <w:lang w:bidi="fa-IR"/>
        </w:rPr>
      </w:pPr>
      <w:r w:rsidRPr="005854B0">
        <w:rPr>
          <w:rFonts w:cs="B Koodak" w:hint="cs"/>
          <w:sz w:val="24"/>
          <w:szCs w:val="24"/>
          <w:rtl/>
          <w:lang w:bidi="fa-IR"/>
        </w:rPr>
        <w:t xml:space="preserve">  </w:t>
      </w:r>
    </w:p>
    <w:p w:rsidR="00E82208" w:rsidRPr="00114A47" w:rsidRDefault="00E82208" w:rsidP="00E82208">
      <w:pPr>
        <w:bidi/>
        <w:spacing w:after="0" w:line="240" w:lineRule="auto"/>
        <w:jc w:val="center"/>
        <w:rPr>
          <w:rFonts w:cs="B Titr"/>
          <w:sz w:val="26"/>
          <w:szCs w:val="26"/>
          <w:rtl/>
          <w:lang w:bidi="fa-IR"/>
        </w:rPr>
      </w:pPr>
      <w:r w:rsidRPr="00114A47">
        <w:rPr>
          <w:rFonts w:cs="B Titr" w:hint="cs"/>
          <w:sz w:val="26"/>
          <w:szCs w:val="26"/>
          <w:rtl/>
          <w:lang w:bidi="fa-IR"/>
        </w:rPr>
        <w:t>امضاء كشاورز                                                                                        امضاء كمبايندار</w:t>
      </w:r>
    </w:p>
    <w:p w:rsidR="00E82208" w:rsidRPr="005854B0" w:rsidRDefault="00E82208" w:rsidP="00E82208">
      <w:pPr>
        <w:bidi/>
        <w:spacing w:after="0" w:line="240" w:lineRule="auto"/>
        <w:rPr>
          <w:rFonts w:cs="B Koodak"/>
          <w:sz w:val="28"/>
          <w:szCs w:val="28"/>
          <w:rtl/>
          <w:lang w:bidi="fa-IR"/>
        </w:rPr>
      </w:pPr>
      <w:r w:rsidRPr="005854B0">
        <w:rPr>
          <w:rFonts w:cs="B Koodak" w:hint="cs"/>
          <w:sz w:val="28"/>
          <w:szCs w:val="28"/>
          <w:rtl/>
          <w:lang w:bidi="fa-IR"/>
        </w:rPr>
        <w:t xml:space="preserve">                          </w:t>
      </w:r>
    </w:p>
    <w:p w:rsidR="003773F0" w:rsidRDefault="00EA7D4A"/>
    <w:sectPr w:rsidR="003773F0" w:rsidSect="00EA7D4A">
      <w:pgSz w:w="12240" w:h="15840" w:code="1"/>
      <w:pgMar w:top="720" w:right="720" w:bottom="720" w:left="720" w:header="720" w:footer="720" w:gutter="0"/>
      <w:pgBorders w:offsetFrom="page">
        <w:top w:val="threeDEmboss" w:sz="18" w:space="24" w:color="auto"/>
        <w:left w:val="threeDEmboss" w:sz="18" w:space="24" w:color="auto"/>
        <w:bottom w:val="threeDEngrave" w:sz="18" w:space="24" w:color="auto"/>
        <w:right w:val="threeDEngrav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08"/>
    <w:rsid w:val="00494368"/>
    <w:rsid w:val="008733E8"/>
    <w:rsid w:val="00E82208"/>
    <w:rsid w:val="00EA7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4FF0"/>
  <w15:chartTrackingRefBased/>
  <w15:docId w15:val="{D60B65FD-2D13-418D-AC44-919C927D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20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Ekarkhanedaran</dc:creator>
  <cp:keywords/>
  <dc:description/>
  <cp:lastModifiedBy>Ekarkhanedaran</cp:lastModifiedBy>
  <cp:revision>2</cp:revision>
  <dcterms:created xsi:type="dcterms:W3CDTF">2021-05-06T03:54:00Z</dcterms:created>
  <dcterms:modified xsi:type="dcterms:W3CDTF">2021-05-06T03:56:00Z</dcterms:modified>
</cp:coreProperties>
</file>