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47" w:rsidRDefault="00207847" w:rsidP="00207847">
      <w:pPr>
        <w:jc w:val="center"/>
        <w:rPr>
          <w:rFonts w:cs="B Titr"/>
          <w:color w:val="C45911" w:themeColor="accent2" w:themeShade="BF"/>
          <w:sz w:val="44"/>
          <w:szCs w:val="4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07847">
        <w:rPr>
          <w:rFonts w:cs="B Titr" w:hint="cs"/>
          <w:color w:val="C45911" w:themeColor="accent2" w:themeShade="BF"/>
          <w:sz w:val="44"/>
          <w:szCs w:val="44"/>
          <w:u w:val="single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گزارش فعالیت واحد مکانیزاسیون   سال 1400</w:t>
      </w:r>
    </w:p>
    <w:p w:rsidR="00207847" w:rsidRPr="00207847" w:rsidRDefault="00207847" w:rsidP="00207847">
      <w:pPr>
        <w:jc w:val="center"/>
        <w:rPr>
          <w:rFonts w:cs="B Titr"/>
          <w:sz w:val="28"/>
          <w:szCs w:val="28"/>
          <w:u w:val="single"/>
          <w:rtl/>
        </w:rPr>
      </w:pPr>
    </w:p>
    <w:p w:rsidR="00207847" w:rsidRDefault="00207847" w:rsidP="00207847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07847">
        <w:rPr>
          <w:rFonts w:cs="B Nazanin" w:hint="cs"/>
          <w:sz w:val="28"/>
          <w:szCs w:val="28"/>
          <w:rtl/>
        </w:rPr>
        <w:t>بررسی وتایید درخواستهای سوخت بخش کشاورزی  در سامانه سوخت  شامل:  تراکتورها  ،  کمباینها  و چاه های آب کشاورزی  به تعداد بیش از 30000 درخواست</w:t>
      </w:r>
    </w:p>
    <w:p w:rsidR="00207847" w:rsidRPr="00207847" w:rsidRDefault="00207847" w:rsidP="00207847">
      <w:pPr>
        <w:pStyle w:val="ListParagraph"/>
        <w:ind w:left="862"/>
        <w:rPr>
          <w:rFonts w:cs="B Nazanin"/>
          <w:sz w:val="28"/>
          <w:szCs w:val="28"/>
          <w:rtl/>
        </w:rPr>
      </w:pPr>
    </w:p>
    <w:p w:rsidR="00207847" w:rsidRDefault="00207847" w:rsidP="00207847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07847">
        <w:rPr>
          <w:rFonts w:cs="B Nazanin" w:hint="cs"/>
          <w:sz w:val="28"/>
          <w:szCs w:val="28"/>
          <w:rtl/>
        </w:rPr>
        <w:t>پیگیری و رفع مسائل ومشکلات مربوط به سامانه های سوخت بخش کشاورزی و هماهنگی با مراکز ثبت درخواست سوخت و شرکت نفت</w:t>
      </w:r>
    </w:p>
    <w:p w:rsidR="00207847" w:rsidRPr="00207847" w:rsidRDefault="00207847" w:rsidP="00207847">
      <w:pPr>
        <w:pStyle w:val="ListParagraph"/>
        <w:rPr>
          <w:rFonts w:cs="B Nazanin"/>
          <w:sz w:val="28"/>
          <w:szCs w:val="28"/>
          <w:rtl/>
        </w:rPr>
      </w:pPr>
    </w:p>
    <w:p w:rsidR="00207847" w:rsidRPr="00207847" w:rsidRDefault="00207847" w:rsidP="00207847">
      <w:pPr>
        <w:pStyle w:val="ListParagraph"/>
        <w:ind w:left="862"/>
        <w:rPr>
          <w:rFonts w:cs="B Titr"/>
          <w:sz w:val="28"/>
          <w:szCs w:val="28"/>
        </w:rPr>
      </w:pPr>
      <w:r w:rsidRPr="00207847">
        <w:rPr>
          <w:rFonts w:cs="B Titr" w:hint="cs"/>
          <w:sz w:val="28"/>
          <w:szCs w:val="28"/>
          <w:rtl/>
        </w:rPr>
        <w:t xml:space="preserve">نظارت بربرداشت غلات ودانه های روغنی  شامل : </w:t>
      </w:r>
    </w:p>
    <w:p w:rsidR="00207847" w:rsidRPr="00207847" w:rsidRDefault="00207847" w:rsidP="00207847">
      <w:pPr>
        <w:pStyle w:val="ListParagraph"/>
        <w:ind w:left="571"/>
        <w:rPr>
          <w:rFonts w:cs="B Nazanin"/>
          <w:sz w:val="28"/>
          <w:szCs w:val="28"/>
          <w:rtl/>
        </w:rPr>
      </w:pPr>
      <w:r w:rsidRPr="00207847">
        <w:rPr>
          <w:rFonts w:cs="B Nazanin"/>
          <w:sz w:val="28"/>
          <w:szCs w:val="28"/>
        </w:rPr>
        <w:sym w:font="Wingdings 3" w:char="F07C"/>
      </w:r>
      <w:r w:rsidRPr="00207847">
        <w:rPr>
          <w:rFonts w:cs="B Nazanin" w:hint="cs"/>
          <w:sz w:val="28"/>
          <w:szCs w:val="28"/>
          <w:rtl/>
        </w:rPr>
        <w:t>معاینه فنی کمباینها قبل از برداشت به منظور انجام سرویس های لازم و اماده سازی کمباینها جهت برداشت مناسب وارائه کارت وبرچسب معاینه فنی به کمباینداران حدود 150 دستگاه</w:t>
      </w:r>
    </w:p>
    <w:p w:rsidR="00207847" w:rsidRDefault="00207847" w:rsidP="00207847">
      <w:pPr>
        <w:tabs>
          <w:tab w:val="right" w:pos="288"/>
        </w:tabs>
        <w:ind w:left="429"/>
        <w:rPr>
          <w:rFonts w:cs="B Nazanin"/>
          <w:sz w:val="28"/>
          <w:szCs w:val="28"/>
        </w:rPr>
      </w:pPr>
      <w:r w:rsidRPr="00207847">
        <w:rPr>
          <w:rFonts w:cs="B Nazanin"/>
          <w:sz w:val="28"/>
          <w:szCs w:val="28"/>
        </w:rPr>
        <w:sym w:font="Wingdings 3" w:char="F07C"/>
      </w:r>
      <w:r w:rsidRPr="00207847">
        <w:rPr>
          <w:rFonts w:cs="B Nazanin"/>
          <w:sz w:val="28"/>
          <w:szCs w:val="28"/>
        </w:rPr>
        <w:t xml:space="preserve">   </w:t>
      </w:r>
      <w:r w:rsidRPr="00207847">
        <w:rPr>
          <w:rFonts w:cs="B Nazanin" w:hint="cs"/>
          <w:sz w:val="28"/>
          <w:szCs w:val="28"/>
          <w:rtl/>
        </w:rPr>
        <w:t xml:space="preserve"> نمونه گیری از کمباینها با کادرهای مخصوص در حین عملیات برداشت  واندازه گیری ریزش وضایعات برداشت حدود 100 نمونه</w:t>
      </w:r>
    </w:p>
    <w:p w:rsidR="00207847" w:rsidRPr="00207847" w:rsidRDefault="00207847" w:rsidP="00207847">
      <w:pPr>
        <w:tabs>
          <w:tab w:val="right" w:pos="288"/>
        </w:tabs>
        <w:ind w:left="429"/>
        <w:rPr>
          <w:rFonts w:cs="B Nazanin"/>
          <w:sz w:val="28"/>
          <w:szCs w:val="28"/>
          <w:rtl/>
        </w:rPr>
      </w:pPr>
    </w:p>
    <w:p w:rsidR="00207847" w:rsidRDefault="00207847" w:rsidP="00207847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07847">
        <w:rPr>
          <w:rFonts w:cs="B Nazanin" w:hint="cs"/>
          <w:sz w:val="28"/>
          <w:szCs w:val="28"/>
          <w:rtl/>
        </w:rPr>
        <w:t>تشکیل پرونده برای تراکتورها وکمباینهای بخش کشاورزی و ارجاع به پلیس راهور جهت صدور پلاک و برگ سبز مالکیت برای متقاضیان  حدود 1200 دستگاه</w:t>
      </w:r>
    </w:p>
    <w:p w:rsidR="00207847" w:rsidRPr="00207847" w:rsidRDefault="00207847" w:rsidP="00207847">
      <w:pPr>
        <w:pStyle w:val="ListParagraph"/>
        <w:ind w:left="862"/>
        <w:rPr>
          <w:rFonts w:cs="B Nazanin"/>
          <w:sz w:val="28"/>
          <w:szCs w:val="28"/>
          <w:rtl/>
        </w:rPr>
      </w:pPr>
    </w:p>
    <w:p w:rsidR="00207847" w:rsidRPr="00207847" w:rsidRDefault="00207847" w:rsidP="00207847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207847">
        <w:rPr>
          <w:rFonts w:cs="B Nazanin" w:hint="cs"/>
          <w:sz w:val="28"/>
          <w:szCs w:val="28"/>
          <w:rtl/>
        </w:rPr>
        <w:t>توزیع 71 دستگاه انواع تراکتورهای شرکت تراکتور سازی ایران بین کشاورزان واجد شرایط</w:t>
      </w:r>
    </w:p>
    <w:p w:rsidR="00B85DFA" w:rsidRDefault="00B85DFA">
      <w:pPr>
        <w:rPr>
          <w:rFonts w:cs="B Nazanin"/>
        </w:rPr>
      </w:pPr>
    </w:p>
    <w:p w:rsidR="00D843AD" w:rsidRPr="00207847" w:rsidRDefault="00D843AD">
      <w:pPr>
        <w:rPr>
          <w:rFonts w:cs="B Nazanin"/>
        </w:rPr>
      </w:pPr>
      <w:bookmarkStart w:id="0" w:name="_GoBack"/>
      <w:bookmarkEnd w:id="0"/>
      <w:r>
        <w:rPr>
          <w:rFonts w:cs="B Nazani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A597A90" wp14:editId="15BFC15A">
            <wp:simplePos x="0" y="0"/>
            <wp:positionH relativeFrom="column">
              <wp:posOffset>2667000</wp:posOffset>
            </wp:positionH>
            <wp:positionV relativeFrom="paragraph">
              <wp:posOffset>126365</wp:posOffset>
            </wp:positionV>
            <wp:extent cx="3281949" cy="1847850"/>
            <wp:effectExtent l="114300" t="114300" r="109220" b="1524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523-WA00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276" cy="18525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3810797" wp14:editId="280CF01E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2463800" cy="1847850"/>
            <wp:effectExtent l="114300" t="114300" r="127000" b="152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626_1036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43AD" w:rsidRPr="0020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C9C"/>
    <w:multiLevelType w:val="hybridMultilevel"/>
    <w:tmpl w:val="9698BB96"/>
    <w:lvl w:ilvl="0" w:tplc="DE5878C4">
      <w:start w:val="3"/>
      <w:numFmt w:val="bullet"/>
      <w:lvlText w:val="-"/>
      <w:lvlJc w:val="left"/>
      <w:pPr>
        <w:ind w:left="862" w:hanging="360"/>
      </w:pPr>
      <w:rPr>
        <w:rFonts w:asciiTheme="minorHAnsi" w:eastAsiaTheme="minorHAnsi" w:hAnsiTheme="minorHAns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0C309F1"/>
    <w:multiLevelType w:val="hybridMultilevel"/>
    <w:tmpl w:val="A56A501A"/>
    <w:lvl w:ilvl="0" w:tplc="A116473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47"/>
    <w:rsid w:val="00207847"/>
    <w:rsid w:val="00B85DFA"/>
    <w:rsid w:val="00D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E7ED"/>
  <w15:chartTrackingRefBased/>
  <w15:docId w15:val="{AC615EC1-FC19-4C1F-A1A2-64A83EEB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47"/>
    <w:pPr>
      <w:spacing w:line="276" w:lineRule="auto"/>
      <w:ind w:left="142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2</cp:revision>
  <dcterms:created xsi:type="dcterms:W3CDTF">2022-07-14T02:47:00Z</dcterms:created>
  <dcterms:modified xsi:type="dcterms:W3CDTF">2022-07-14T02:56:00Z</dcterms:modified>
</cp:coreProperties>
</file>