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358" w:rsidRDefault="00031358" w:rsidP="00712FD2">
      <w:pPr>
        <w:tabs>
          <w:tab w:val="right" w:pos="450"/>
        </w:tabs>
        <w:bidi/>
        <w:spacing w:after="0" w:line="240" w:lineRule="auto"/>
        <w:jc w:val="center"/>
        <w:rPr>
          <w:rFonts w:ascii="Arial" w:eastAsia="Times New Roman" w:hAnsi="Arial" w:cs="B Titr"/>
          <w:color w:val="00B0F0"/>
          <w:sz w:val="24"/>
          <w:szCs w:val="24"/>
          <w:rtl/>
          <w:lang w:bidi="fa-IR"/>
        </w:rPr>
      </w:pPr>
      <w:r>
        <w:rPr>
          <w:rFonts w:ascii="Arial" w:eastAsia="Times New Roman" w:hAnsi="Arial" w:cs="B Titr" w:hint="cs"/>
          <w:color w:val="00B0F0"/>
          <w:sz w:val="24"/>
          <w:szCs w:val="24"/>
          <w:rtl/>
          <w:lang w:bidi="fa-IR"/>
        </w:rPr>
        <w:t>(</w:t>
      </w:r>
      <w:r w:rsidR="00712FD2">
        <w:rPr>
          <w:rFonts w:ascii="Arial" w:eastAsia="Times New Roman" w:hAnsi="Arial" w:cs="B Titr" w:hint="cs"/>
          <w:color w:val="00B0F0"/>
          <w:sz w:val="24"/>
          <w:szCs w:val="24"/>
          <w:rtl/>
          <w:lang w:bidi="fa-IR"/>
        </w:rPr>
        <w:t>دوم</w:t>
      </w:r>
      <w:r>
        <w:rPr>
          <w:rFonts w:ascii="Arial" w:eastAsia="Times New Roman" w:hAnsi="Arial" w:cs="B Titr" w:hint="cs"/>
          <w:color w:val="00B0F0"/>
          <w:sz w:val="24"/>
          <w:szCs w:val="24"/>
          <w:rtl/>
          <w:lang w:bidi="fa-IR"/>
        </w:rPr>
        <w:t xml:space="preserve"> تا </w:t>
      </w:r>
      <w:r w:rsidR="00712FD2">
        <w:rPr>
          <w:rFonts w:ascii="Arial" w:eastAsia="Times New Roman" w:hAnsi="Arial" w:cs="B Titr" w:hint="cs"/>
          <w:color w:val="00B0F0"/>
          <w:sz w:val="24"/>
          <w:szCs w:val="24"/>
          <w:rtl/>
          <w:lang w:bidi="fa-IR"/>
        </w:rPr>
        <w:t>هشتم</w:t>
      </w:r>
      <w:r>
        <w:rPr>
          <w:rFonts w:ascii="Arial" w:eastAsia="Times New Roman" w:hAnsi="Arial" w:cs="B Titr" w:hint="cs"/>
          <w:color w:val="00B0F0"/>
          <w:sz w:val="24"/>
          <w:szCs w:val="24"/>
          <w:rtl/>
          <w:lang w:bidi="fa-IR"/>
        </w:rPr>
        <w:t xml:space="preserve"> آبان هفته پدافند غیر عامل)</w:t>
      </w: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Pr>
      </w:pPr>
      <w:r w:rsidRPr="00905E8A">
        <w:rPr>
          <w:rFonts w:ascii="Times New Roman" w:eastAsia="Times New Roman" w:hAnsi="Times New Roman" w:cs="Times New Roman"/>
          <w:sz w:val="24"/>
          <w:szCs w:val="24"/>
        </w:rPr>
        <w:t> </w:t>
      </w:r>
    </w:p>
    <w:p w:rsidR="00031358" w:rsidRDefault="00905E8A" w:rsidP="00031358">
      <w:pPr>
        <w:tabs>
          <w:tab w:val="right" w:pos="450"/>
        </w:tabs>
        <w:bidi/>
        <w:spacing w:after="0" w:line="240" w:lineRule="auto"/>
        <w:jc w:val="both"/>
        <w:rPr>
          <w:rFonts w:ascii="Times New Roman" w:eastAsia="Times New Roman" w:hAnsi="Times New Roman" w:cs="Times New Roman"/>
          <w:sz w:val="24"/>
          <w:szCs w:val="24"/>
        </w:rPr>
      </w:pPr>
      <w:r w:rsidRPr="00905E8A">
        <w:rPr>
          <w:rFonts w:ascii="Times New Roman" w:eastAsia="Times New Roman" w:hAnsi="Times New Roman" w:cs="Times New Roman"/>
          <w:sz w:val="24"/>
          <w:szCs w:val="24"/>
        </w:rPr>
        <w:t> </w:t>
      </w:r>
    </w:p>
    <w:p w:rsidR="00031358" w:rsidRDefault="00712FD2" w:rsidP="00031358">
      <w:pPr>
        <w:tabs>
          <w:tab w:val="right" w:pos="450"/>
        </w:tabs>
        <w:bidi/>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bidi="fa-IR"/>
        </w:rPr>
        <w:drawing>
          <wp:inline distT="0" distB="0" distL="0" distR="0">
            <wp:extent cx="4743450" cy="2581275"/>
            <wp:effectExtent l="19050" t="0" r="0" b="0"/>
            <wp:docPr id="1" name="Picture 1" descr="http://jdisf.ir/userfile/%D8%AF%D8%A8%DB%8C%D8%B1%D8%AE%D8%A7%D9%86%D9%87%20%D9%BE%D8%AF%D8%A7%D9%81%D9%86%D8%AF/rahba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jdisf.ir/userfile/%D8%AF%D8%A8%DB%8C%D8%B1%D8%AE%D8%A7%D9%86%D9%87%20%D9%BE%D8%AF%D8%A7%D9%81%D9%86%D8%AF/rahbari.jpg"/>
                    <pic:cNvPicPr>
                      <a:picLocks noChangeAspect="1" noChangeArrowheads="1"/>
                    </pic:cNvPicPr>
                  </pic:nvPicPr>
                  <pic:blipFill>
                    <a:blip r:embed="rId5" cstate="print"/>
                    <a:srcRect/>
                    <a:stretch>
                      <a:fillRect/>
                    </a:stretch>
                  </pic:blipFill>
                  <pic:spPr bwMode="auto">
                    <a:xfrm>
                      <a:off x="0" y="0"/>
                      <a:ext cx="4743450" cy="2581275"/>
                    </a:xfrm>
                    <a:prstGeom prst="rect">
                      <a:avLst/>
                    </a:prstGeom>
                    <a:noFill/>
                    <a:ln w="9525">
                      <a:noFill/>
                      <a:miter lim="800000"/>
                      <a:headEnd/>
                      <a:tailEnd/>
                    </a:ln>
                  </pic:spPr>
                </pic:pic>
              </a:graphicData>
            </a:graphic>
          </wp:inline>
        </w:drawing>
      </w:r>
    </w:p>
    <w:p w:rsidR="00031358" w:rsidRDefault="00031358" w:rsidP="00031358">
      <w:pPr>
        <w:tabs>
          <w:tab w:val="right" w:pos="450"/>
        </w:tabs>
        <w:bidi/>
        <w:spacing w:after="0" w:line="240" w:lineRule="auto"/>
        <w:jc w:val="both"/>
        <w:rPr>
          <w:rFonts w:ascii="Times New Roman" w:eastAsia="Times New Roman" w:hAnsi="Times New Roman" w:cs="Times New Roman"/>
          <w:sz w:val="24"/>
          <w:szCs w:val="24"/>
        </w:rPr>
      </w:pP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Pr>
      </w:pPr>
      <w:r w:rsidRPr="00905E8A">
        <w:rPr>
          <w:rFonts w:ascii="Times New Roman" w:eastAsia="Times New Roman" w:hAnsi="Times New Roman" w:cs="Times New Roman"/>
          <w:sz w:val="24"/>
          <w:szCs w:val="24"/>
        </w:rPr>
        <w:t xml:space="preserve">   </w:t>
      </w:r>
      <w:r w:rsidRPr="00905E8A">
        <w:rPr>
          <w:rFonts w:ascii="Tahoma" w:eastAsia="Times New Roman" w:hAnsi="Tahoma" w:cs="Tahoma"/>
          <w:b/>
          <w:bCs/>
          <w:color w:val="FFFFFF"/>
          <w:sz w:val="24"/>
          <w:szCs w:val="24"/>
          <w:shd w:val="clear" w:color="auto" w:fill="943634"/>
          <w:rtl/>
        </w:rPr>
        <w:t>بیوتروریسم</w:t>
      </w:r>
      <w:r w:rsidRPr="00905E8A">
        <w:rPr>
          <w:rFonts w:ascii="Tahoma" w:eastAsia="Times New Roman" w:hAnsi="Tahoma" w:cs="Tahoma"/>
          <w:b/>
          <w:bCs/>
          <w:color w:val="FFFFFF"/>
          <w:sz w:val="24"/>
          <w:szCs w:val="24"/>
          <w:shd w:val="clear" w:color="auto" w:fill="943634"/>
        </w:rPr>
        <w:t xml:space="preserve"> :   </w:t>
      </w:r>
    </w:p>
    <w:p w:rsidR="00905E8A" w:rsidRPr="00031358" w:rsidRDefault="00905E8A" w:rsidP="00031358">
      <w:pPr>
        <w:tabs>
          <w:tab w:val="right" w:pos="450"/>
        </w:tabs>
        <w:bidi/>
        <w:spacing w:after="0" w:line="240" w:lineRule="auto"/>
        <w:jc w:val="both"/>
        <w:rPr>
          <w:rFonts w:ascii="Times New Roman" w:eastAsia="Times New Roman" w:hAnsi="Times New Roman" w:cs="B Mitra"/>
          <w:b/>
          <w:bCs/>
          <w:sz w:val="28"/>
          <w:szCs w:val="28"/>
        </w:rPr>
      </w:pPr>
      <w:r w:rsidRPr="00905E8A">
        <w:rPr>
          <w:rFonts w:ascii="Tahoma" w:eastAsia="Times New Roman" w:hAnsi="Tahoma" w:cs="Tahoma"/>
          <w:b/>
          <w:bCs/>
          <w:color w:val="FFFFFF"/>
          <w:sz w:val="24"/>
          <w:szCs w:val="24"/>
          <w:rtl/>
        </w:rPr>
        <w:t xml:space="preserve">   </w:t>
      </w:r>
      <w:r w:rsidRPr="00905E8A">
        <w:rPr>
          <w:rFonts w:ascii="Tahoma" w:eastAsia="Times New Roman" w:hAnsi="Tahoma" w:cs="Tahoma"/>
          <w:sz w:val="24"/>
          <w:szCs w:val="24"/>
          <w:rtl/>
        </w:rPr>
        <w:t>   </w:t>
      </w:r>
      <w:r w:rsidRPr="00031358">
        <w:rPr>
          <w:rFonts w:ascii="Tahoma" w:eastAsia="Times New Roman" w:hAnsi="Tahoma" w:cs="B Mitra"/>
          <w:b/>
          <w:bCs/>
          <w:sz w:val="28"/>
          <w:szCs w:val="28"/>
          <w:rtl/>
        </w:rPr>
        <w:t>بیوتروریسم یکی از انواع حملات تروریستی است که با انتشار مغرضانه عوامل بیولوژیکی می تواند عامل نابودی و ویرانگری میان انسان، حیوان، گیاه و محیط زیست باشد</w:t>
      </w:r>
      <w:r w:rsidRPr="00031358">
        <w:rPr>
          <w:rFonts w:ascii="Tahoma" w:eastAsia="Times New Roman" w:hAnsi="Tahoma" w:cs="B Mitra"/>
          <w:b/>
          <w:bCs/>
          <w:sz w:val="28"/>
          <w:szCs w:val="28"/>
        </w:rPr>
        <w:t xml:space="preserve">. </w:t>
      </w:r>
    </w:p>
    <w:p w:rsidR="00905E8A" w:rsidRPr="00031358" w:rsidRDefault="00905E8A" w:rsidP="00031358">
      <w:pPr>
        <w:tabs>
          <w:tab w:val="right" w:pos="450"/>
        </w:tabs>
        <w:bidi/>
        <w:spacing w:after="0" w:line="240" w:lineRule="auto"/>
        <w:jc w:val="both"/>
        <w:rPr>
          <w:rFonts w:ascii="Times New Roman" w:eastAsia="Times New Roman" w:hAnsi="Times New Roman" w:cs="B Mitra"/>
          <w:b/>
          <w:bCs/>
          <w:sz w:val="28"/>
          <w:szCs w:val="28"/>
          <w:rtl/>
        </w:rPr>
      </w:pPr>
      <w:r w:rsidRPr="00031358">
        <w:rPr>
          <w:rFonts w:ascii="Tahoma" w:eastAsia="Times New Roman" w:hAnsi="Tahoma" w:cs="Tahoma"/>
          <w:b/>
          <w:bCs/>
          <w:sz w:val="28"/>
          <w:szCs w:val="28"/>
          <w:rtl/>
        </w:rPr>
        <w:t>  </w:t>
      </w:r>
      <w:r w:rsidRPr="00031358">
        <w:rPr>
          <w:rFonts w:ascii="Tahoma" w:eastAsia="Times New Roman" w:hAnsi="Tahoma" w:cs="B Mitra"/>
          <w:b/>
          <w:bCs/>
          <w:sz w:val="28"/>
          <w:szCs w:val="28"/>
          <w:rtl/>
        </w:rPr>
        <w:t xml:space="preserve"> این عوامل که معمولا در طبیعت یافت می شوند در صورتی که توسط انسان در ساختار آن افزایش قدرت، پایداری و مقاومت در برابر درمان ایجاد شود و به روش های مختلف که عامل انتشار آن محسوب می شود به فرد، منطقه یا موقعیت خاصی ارسال شود به عنوان یک سلاح تروریستی از آن یاد خواهد شد. علت جذاب بودن این شاخه ی تروریستی نیز ناشی از هزینه های نسبتا</w:t>
      </w:r>
      <w:r w:rsidRPr="00031358">
        <w:rPr>
          <w:rFonts w:ascii="Tahoma" w:eastAsia="Times New Roman" w:hAnsi="Tahoma" w:cs="Tahoma"/>
          <w:b/>
          <w:bCs/>
          <w:sz w:val="28"/>
          <w:szCs w:val="28"/>
          <w:rtl/>
        </w:rPr>
        <w:t>  </w:t>
      </w:r>
      <w:r w:rsidRPr="00031358">
        <w:rPr>
          <w:rFonts w:ascii="Tahoma" w:eastAsia="Times New Roman" w:hAnsi="Tahoma" w:cs="B Mitra"/>
          <w:b/>
          <w:bCs/>
          <w:sz w:val="28"/>
          <w:szCs w:val="28"/>
          <w:rtl/>
        </w:rPr>
        <w:t xml:space="preserve"> ارزان، تهیه آسان، اثر گذاری فوری و همچنین گسترش سریع و وحشت زای آن میان مردم می باشد</w:t>
      </w:r>
      <w:r w:rsidRPr="00031358">
        <w:rPr>
          <w:rFonts w:ascii="Tahoma" w:eastAsia="Times New Roman" w:hAnsi="Tahoma" w:cs="B Mitra"/>
          <w:b/>
          <w:bCs/>
          <w:sz w:val="28"/>
          <w:szCs w:val="28"/>
        </w:rPr>
        <w:t>.</w:t>
      </w:r>
    </w:p>
    <w:p w:rsidR="00905E8A" w:rsidRPr="00031358" w:rsidRDefault="00905E8A" w:rsidP="00031358">
      <w:pPr>
        <w:tabs>
          <w:tab w:val="right" w:pos="450"/>
        </w:tabs>
        <w:bidi/>
        <w:spacing w:after="0" w:line="240" w:lineRule="auto"/>
        <w:jc w:val="both"/>
        <w:rPr>
          <w:rFonts w:ascii="Times New Roman" w:eastAsia="Times New Roman" w:hAnsi="Times New Roman" w:cs="B Mitra"/>
          <w:b/>
          <w:bCs/>
          <w:sz w:val="28"/>
          <w:szCs w:val="28"/>
          <w:rtl/>
        </w:rPr>
      </w:pPr>
      <w:r w:rsidRPr="00031358">
        <w:rPr>
          <w:rFonts w:ascii="Tahoma" w:eastAsia="Times New Roman" w:hAnsi="Tahoma" w:cs="Tahoma"/>
          <w:b/>
          <w:bCs/>
          <w:sz w:val="28"/>
          <w:szCs w:val="28"/>
          <w:rtl/>
        </w:rPr>
        <w:t>  </w:t>
      </w:r>
      <w:r w:rsidRPr="00031358">
        <w:rPr>
          <w:rFonts w:ascii="Tahoma" w:eastAsia="Times New Roman" w:hAnsi="Tahoma" w:cs="B Mitra"/>
          <w:b/>
          <w:bCs/>
          <w:sz w:val="28"/>
          <w:szCs w:val="28"/>
          <w:rtl/>
        </w:rPr>
        <w:t xml:space="preserve"> امروزه كشورهايي كه طعم خرابي و خسارت ناشي از جنگ را چشيده‌اند جهت حفظ سرمايه‌هاي ملي و منابع حياتي خود توجه خاص و ويژه‌اي به دفاع غيرعامل نموده و در راهبرد دفاعي خود جايگاه والايي براي آن قايل شده‌اند، لذا یکی از مباحث مهم در علوم نظامی، پدافند غیر عامل است</w:t>
      </w:r>
      <w:r w:rsidRPr="00031358">
        <w:rPr>
          <w:rFonts w:ascii="Tahoma" w:eastAsia="Times New Roman" w:hAnsi="Tahoma" w:cs="B Mitra"/>
          <w:b/>
          <w:bCs/>
          <w:sz w:val="28"/>
          <w:szCs w:val="28"/>
        </w:rPr>
        <w:t>.</w:t>
      </w: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tl/>
        </w:rPr>
      </w:pPr>
      <w:r w:rsidRPr="00905E8A">
        <w:rPr>
          <w:rFonts w:ascii="Tahoma" w:eastAsia="Times New Roman" w:hAnsi="Tahoma" w:cs="Tahoma"/>
          <w:b/>
          <w:bCs/>
          <w:color w:val="FFFFFF"/>
          <w:sz w:val="24"/>
          <w:szCs w:val="24"/>
          <w:shd w:val="clear" w:color="auto" w:fill="943634"/>
          <w:rtl/>
        </w:rPr>
        <w:t>پدافند غیرعامل :</w:t>
      </w:r>
      <w:r w:rsidRPr="00905E8A">
        <w:rPr>
          <w:rFonts w:ascii="Tahoma" w:eastAsia="Times New Roman" w:hAnsi="Tahoma" w:cs="Tahoma"/>
          <w:sz w:val="24"/>
          <w:szCs w:val="24"/>
        </w:rPr>
        <w:t xml:space="preserve">                                                                                              </w:t>
      </w:r>
      <w:r w:rsidRPr="00905E8A">
        <w:rPr>
          <w:rFonts w:ascii="Tahoma" w:eastAsia="Times New Roman" w:hAnsi="Tahoma" w:cs="Tahoma"/>
          <w:sz w:val="24"/>
          <w:szCs w:val="24"/>
          <w:rtl/>
        </w:rPr>
        <w:t>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905E8A">
        <w:rPr>
          <w:rFonts w:ascii="Tahoma" w:eastAsia="Times New Roman" w:hAnsi="Tahoma" w:cs="Tahoma"/>
          <w:sz w:val="24"/>
          <w:szCs w:val="24"/>
          <w:rtl/>
        </w:rPr>
        <w:t>  </w:t>
      </w:r>
      <w:r w:rsidRPr="00031358">
        <w:rPr>
          <w:rFonts w:ascii="Tahoma" w:eastAsia="Times New Roman" w:hAnsi="Tahoma" w:cs="B Mitra"/>
          <w:b/>
          <w:bCs/>
          <w:sz w:val="28"/>
          <w:szCs w:val="28"/>
          <w:rtl/>
        </w:rPr>
        <w:t xml:space="preserve"> مجموعه اقداماتی که انجام می شود تا در صورت بروز جنگ، خسارات احتمالی به حداقل میزان خود برسد</w:t>
      </w:r>
      <w:r w:rsidRPr="00031358">
        <w:rPr>
          <w:rFonts w:ascii="Tahoma" w:eastAsia="Times New Roman" w:hAnsi="Tahoma" w:cs="B Mitra"/>
          <w:b/>
          <w:bCs/>
          <w:sz w:val="28"/>
          <w:szCs w:val="28"/>
        </w:rPr>
        <w:t>.</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   به بیان دیگر هر اقدام غیر مسلحانه ای که موجب کاهش آسیب پذیری نیروی انسانی، ساختمانها، تاسیسات، تجهیزات، اسناد و شریان های کشور در مقابل عملیات خصمانه و مخرب دشمن گردد، پدافند غیر عامل می گویند</w:t>
      </w:r>
      <w:r w:rsidRPr="00031358">
        <w:rPr>
          <w:rFonts w:ascii="Tahoma" w:eastAsia="Times New Roman" w:hAnsi="Tahoma" w:cs="B Mitra"/>
          <w:b/>
          <w:bCs/>
          <w:sz w:val="28"/>
          <w:szCs w:val="28"/>
        </w:rPr>
        <w:t>.</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   در پدافند عامل مثل سیستم های ضد هوایی و هواپیماهای رهگیر، فقط نیروهای مسلح مسئولیت دارند در حالی که در پدافند غیر عامل تمام نهادها، نیروها، سازمان ها، صنایع و حتی مردم عادی می توانند نقش موثری بر عهده بگیرند.</w:t>
      </w:r>
    </w:p>
    <w:p w:rsidR="00031358" w:rsidRDefault="00031358" w:rsidP="00031358">
      <w:pPr>
        <w:tabs>
          <w:tab w:val="right" w:pos="450"/>
        </w:tabs>
        <w:bidi/>
        <w:spacing w:after="0" w:line="240" w:lineRule="auto"/>
        <w:jc w:val="both"/>
        <w:rPr>
          <w:rFonts w:ascii="Times New Roman" w:eastAsia="Times New Roman" w:hAnsi="Times New Roman" w:cs="Times New Roman"/>
          <w:sz w:val="24"/>
          <w:szCs w:val="24"/>
          <w:rtl/>
        </w:rPr>
      </w:pPr>
    </w:p>
    <w:p w:rsidR="00031358" w:rsidRDefault="00031358" w:rsidP="00031358">
      <w:pPr>
        <w:tabs>
          <w:tab w:val="right" w:pos="450"/>
        </w:tabs>
        <w:bidi/>
        <w:spacing w:after="0" w:line="240" w:lineRule="auto"/>
        <w:jc w:val="both"/>
        <w:rPr>
          <w:rFonts w:ascii="Times New Roman" w:eastAsia="Times New Roman" w:hAnsi="Times New Roman" w:cs="Times New Roman"/>
          <w:sz w:val="24"/>
          <w:szCs w:val="24"/>
          <w:rtl/>
        </w:rPr>
      </w:pPr>
    </w:p>
    <w:p w:rsidR="00031358" w:rsidRDefault="00031358" w:rsidP="00031358">
      <w:pPr>
        <w:tabs>
          <w:tab w:val="right" w:pos="450"/>
        </w:tabs>
        <w:bidi/>
        <w:spacing w:after="0" w:line="240" w:lineRule="auto"/>
        <w:jc w:val="both"/>
        <w:rPr>
          <w:rFonts w:ascii="Times New Roman" w:eastAsia="Times New Roman" w:hAnsi="Times New Roman" w:cs="Times New Roman"/>
          <w:sz w:val="24"/>
          <w:szCs w:val="24"/>
          <w:rtl/>
        </w:rPr>
      </w:pPr>
    </w:p>
    <w:p w:rsidR="00031358" w:rsidRDefault="00031358" w:rsidP="00031358">
      <w:pPr>
        <w:tabs>
          <w:tab w:val="right" w:pos="450"/>
        </w:tabs>
        <w:bidi/>
        <w:spacing w:after="0" w:line="240" w:lineRule="auto"/>
        <w:jc w:val="both"/>
        <w:rPr>
          <w:rFonts w:ascii="Times New Roman" w:eastAsia="Times New Roman" w:hAnsi="Times New Roman" w:cs="Times New Roman"/>
          <w:sz w:val="24"/>
          <w:szCs w:val="24"/>
          <w:rtl/>
        </w:rPr>
      </w:pPr>
    </w:p>
    <w:p w:rsidR="00905E8A" w:rsidRPr="00905E8A" w:rsidRDefault="00712FD2" w:rsidP="00031358">
      <w:pPr>
        <w:tabs>
          <w:tab w:val="right" w:pos="450"/>
        </w:tabs>
        <w:bidi/>
        <w:spacing w:after="0" w:line="240" w:lineRule="auto"/>
        <w:jc w:val="both"/>
        <w:rPr>
          <w:rFonts w:ascii="Times New Roman" w:eastAsia="Times New Roman" w:hAnsi="Times New Roman" w:cs="Times New Roman"/>
          <w:sz w:val="24"/>
          <w:szCs w:val="24"/>
          <w:rtl/>
        </w:rPr>
      </w:pPr>
      <w:r>
        <w:rPr>
          <w:rFonts w:ascii="Times New Roman" w:eastAsia="Times New Roman" w:hAnsi="Times New Roman" w:cs="Times New Roman"/>
          <w:noProof/>
          <w:sz w:val="24"/>
          <w:szCs w:val="24"/>
          <w:rtl/>
          <w:lang w:bidi="fa-IR"/>
        </w:rPr>
        <w:lastRenderedPageBreak/>
        <w:drawing>
          <wp:anchor distT="0" distB="0" distL="190500" distR="190500" simplePos="0" relativeHeight="251657728" behindDoc="0" locked="0" layoutInCell="1" allowOverlap="0">
            <wp:simplePos x="0" y="0"/>
            <wp:positionH relativeFrom="column">
              <wp:align>left</wp:align>
            </wp:positionH>
            <wp:positionV relativeFrom="line">
              <wp:posOffset>150495</wp:posOffset>
            </wp:positionV>
            <wp:extent cx="3200400" cy="4467225"/>
            <wp:effectExtent l="19050" t="0" r="0" b="0"/>
            <wp:wrapSquare wrapText="bothSides"/>
            <wp:docPr id="2" name="Picture 2" descr="http://jdisf.ir/userfile/%D8%AF%D8%A8%DB%8C%D8%B1%D8%AE%D8%A7%D9%86%D9%87%20%D9%BE%D8%AF%D8%A7%D9%81%D9%86%D8%AF/defae%20zist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jdisf.ir/userfile/%D8%AF%D8%A8%DB%8C%D8%B1%D8%AE%D8%A7%D9%86%D9%87%20%D9%BE%D8%AF%D8%A7%D9%81%D9%86%D8%AF/defae%20zisti.jpg"/>
                    <pic:cNvPicPr>
                      <a:picLocks noChangeAspect="1" noChangeArrowheads="1"/>
                    </pic:cNvPicPr>
                  </pic:nvPicPr>
                  <pic:blipFill>
                    <a:blip r:embed="rId6" cstate="print"/>
                    <a:srcRect/>
                    <a:stretch>
                      <a:fillRect/>
                    </a:stretch>
                  </pic:blipFill>
                  <pic:spPr bwMode="auto">
                    <a:xfrm>
                      <a:off x="0" y="0"/>
                      <a:ext cx="3200400" cy="4467225"/>
                    </a:xfrm>
                    <a:prstGeom prst="rect">
                      <a:avLst/>
                    </a:prstGeom>
                    <a:noFill/>
                    <a:ln w="9525">
                      <a:noFill/>
                      <a:miter lim="800000"/>
                      <a:headEnd/>
                      <a:tailEnd/>
                    </a:ln>
                  </pic:spPr>
                </pic:pic>
              </a:graphicData>
            </a:graphic>
          </wp:anchor>
        </w:drawing>
      </w: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tl/>
        </w:rPr>
      </w:pPr>
    </w:p>
    <w:p w:rsidR="00031358" w:rsidRDefault="00905E8A" w:rsidP="00031358">
      <w:pPr>
        <w:tabs>
          <w:tab w:val="right" w:pos="450"/>
        </w:tabs>
        <w:bidi/>
        <w:spacing w:after="0" w:line="240" w:lineRule="auto"/>
        <w:jc w:val="both"/>
        <w:rPr>
          <w:rFonts w:ascii="Tahoma" w:eastAsia="Times New Roman" w:hAnsi="Tahoma" w:cs="Tahoma"/>
          <w:sz w:val="24"/>
          <w:szCs w:val="24"/>
          <w:rtl/>
        </w:rPr>
      </w:pPr>
      <w:r w:rsidRPr="00905E8A">
        <w:rPr>
          <w:rFonts w:ascii="Tahoma" w:eastAsia="Times New Roman" w:hAnsi="Tahoma" w:cs="Tahoma"/>
          <w:sz w:val="24"/>
          <w:szCs w:val="24"/>
          <w:rtl/>
        </w:rPr>
        <w:t xml:space="preserve">   </w:t>
      </w:r>
    </w:p>
    <w:p w:rsidR="00031358" w:rsidRDefault="00031358" w:rsidP="00031358">
      <w:pPr>
        <w:tabs>
          <w:tab w:val="right" w:pos="450"/>
        </w:tabs>
        <w:bidi/>
        <w:spacing w:after="0" w:line="240" w:lineRule="auto"/>
        <w:jc w:val="both"/>
        <w:rPr>
          <w:rFonts w:ascii="Tahoma" w:eastAsia="Times New Roman" w:hAnsi="Tahoma" w:cs="Tahoma"/>
          <w:sz w:val="24"/>
          <w:szCs w:val="24"/>
          <w:rtl/>
        </w:rPr>
      </w:pPr>
      <w:r w:rsidRPr="00905E8A">
        <w:rPr>
          <w:rFonts w:ascii="Tahoma" w:hAnsi="Tahoma" w:cs="Tahoma"/>
          <w:b/>
          <w:bCs/>
          <w:color w:val="FFFFFF"/>
          <w:shd w:val="clear" w:color="auto" w:fill="943634"/>
          <w:rtl/>
        </w:rPr>
        <w:t>پدافند غیرعامل سایبری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 xml:space="preserve">اما موضوع مهمی که زیر مجموعه ی مباحث مربوط به پدافند غیر عامل قرار می گیرد و با توجه به سرعت تغیرات تکنولوژی و کاربردهای عملی آن در زندگی انسان امروز نقش ویژه بازی می کند "دفاع سایبری " است.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 xml:space="preserve">   امروز عرصه‌ی سایبری پنجمین عرصه‌ی نبرد، پس از زمین، دریا، هوا و فضاست. واژه‌ی «جنگ سایبری» محصول ورود عرصه‌ی سایبر به عرصه‌های نبرد است. در نبرد سایبری اساساً نوع نبرد محتوایی نیست.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   رویکرد، رویکرد از دسترس خارج کردن سرویس‌ها و از کار انداختن ارائه دهندگان خدمات اینترنت و زیر ساخت‌هاست.</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Pr>
      </w:pPr>
      <w:r w:rsidRPr="00031358">
        <w:rPr>
          <w:rFonts w:ascii="Tahoma" w:eastAsia="Times New Roman" w:hAnsi="Tahoma" w:cs="B Mitra"/>
          <w:b/>
          <w:bCs/>
          <w:sz w:val="28"/>
          <w:szCs w:val="28"/>
          <w:rtl/>
        </w:rPr>
        <w:t>   با توجه به اهمیت فناوری اطلاعات در عصر حاضر و رشد سریع و در عین حال نامتوازن ساختار آی تی ، این بستر به یکی از نقاط بالقوه آسیب پذیر و خطرناک در جهان بدل شده است؛ که ضرورت توجه و پرداخت سریع و در عین حال نظام مند، معقول و هدفمند به منظور مصون سازی این بستر از تهدیدات موجود در جهت حفظ امنیت ملی و حریم شخصی شهروندان در فضای جنگ و مخاصمات امروز بین المللی را می طلبد.</w:t>
      </w: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tl/>
        </w:rPr>
      </w:pP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tl/>
        </w:rPr>
      </w:pPr>
      <w:r w:rsidRPr="00905E8A">
        <w:rPr>
          <w:rFonts w:ascii="Tahoma" w:eastAsia="Times New Roman" w:hAnsi="Tahoma" w:cs="Tahoma"/>
          <w:b/>
          <w:bCs/>
          <w:color w:val="FFFFFF"/>
          <w:sz w:val="24"/>
          <w:szCs w:val="24"/>
          <w:shd w:val="clear" w:color="auto" w:fill="943634"/>
          <w:rtl/>
        </w:rPr>
        <w:t>عوامل بیولوژیکی:</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عوامل بیولوژیکی؛ موجودات زنده یا مواد سمی هستند که می تواند به کشتن یا ناتوان ساختن مردم، احشام، محصولات کشاورزی، گیاهی و محیط زیست منجر شود. حمله بیولوژیکی انتشار عمدی میکروب ها و یا دیگر مواد و عوامل بیولوژیکی است که می تواند عامل بیماری و نابودی باشد</w:t>
      </w:r>
      <w:r w:rsidRPr="00031358">
        <w:rPr>
          <w:rFonts w:ascii="Tahoma" w:eastAsia="Times New Roman" w:hAnsi="Tahoma" w:cs="B Mitra"/>
          <w:b/>
          <w:bCs/>
          <w:sz w:val="28"/>
          <w:szCs w:val="28"/>
        </w:rPr>
        <w:t>.</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سه گروه از عوامل بیولوژیکی که به احتمال زیاد می توان از آن به عنوان سلاح استفاده شود، باکتری ها، ویروس ها و سموم نام دارند.  بسیاری از این عوامل در شرایط دشواری رشد پیدا می کنند و نگهداری از آن نیز به دلیل حفظ شرایط ویژه به همین سختی است</w:t>
      </w:r>
      <w:r w:rsidRPr="00031358">
        <w:rPr>
          <w:rFonts w:ascii="Tahoma" w:eastAsia="Times New Roman" w:hAnsi="Tahoma" w:cs="B Mitra"/>
          <w:b/>
          <w:bCs/>
          <w:sz w:val="28"/>
          <w:szCs w:val="28"/>
        </w:rPr>
        <w:t>.</w:t>
      </w:r>
    </w:p>
    <w:p w:rsidR="00905E8A"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Pr>
        <w:t> </w:t>
      </w:r>
      <w:r w:rsidRPr="00031358">
        <w:rPr>
          <w:rFonts w:ascii="Tahoma" w:eastAsia="Times New Roman" w:hAnsi="Tahoma" w:cs="B Mitra"/>
          <w:b/>
          <w:bCs/>
          <w:sz w:val="28"/>
          <w:szCs w:val="28"/>
          <w:rtl/>
        </w:rPr>
        <w:t>تعداد زیادی از عوامل بیولوژیکی هنگام در معرض قرار گرفتن نور خورشید یا دیگر فاکتور های محیطی به سرعت اثر خود را از دست می دهند، در حالی که گروه دیگری از آنها مانند سیاه زخم زندگی طولانی تر و مقاومت بیشتری در برابر محیط ناپایدار بیرونی دارند</w:t>
      </w:r>
      <w:r w:rsidRPr="00031358">
        <w:rPr>
          <w:rFonts w:ascii="Tahoma" w:eastAsia="Times New Roman" w:hAnsi="Tahoma" w:cs="B Mitra"/>
          <w:b/>
          <w:bCs/>
          <w:sz w:val="28"/>
          <w:szCs w:val="28"/>
        </w:rPr>
        <w:t>.</w:t>
      </w:r>
    </w:p>
    <w:p w:rsidR="00031358" w:rsidRDefault="00031358" w:rsidP="00031358">
      <w:pPr>
        <w:tabs>
          <w:tab w:val="right" w:pos="450"/>
        </w:tabs>
        <w:bidi/>
        <w:spacing w:after="0" w:line="240" w:lineRule="auto"/>
        <w:jc w:val="both"/>
        <w:rPr>
          <w:rFonts w:ascii="Tahoma" w:eastAsia="Times New Roman" w:hAnsi="Tahoma" w:cs="B Mitra"/>
          <w:b/>
          <w:bCs/>
          <w:sz w:val="28"/>
          <w:szCs w:val="28"/>
          <w:rtl/>
        </w:rPr>
      </w:pPr>
    </w:p>
    <w:p w:rsidR="00031358" w:rsidRDefault="00031358" w:rsidP="00031358">
      <w:pPr>
        <w:tabs>
          <w:tab w:val="right" w:pos="450"/>
        </w:tabs>
        <w:bidi/>
        <w:spacing w:after="0" w:line="240" w:lineRule="auto"/>
        <w:jc w:val="both"/>
        <w:rPr>
          <w:rFonts w:ascii="Tahoma" w:eastAsia="Times New Roman" w:hAnsi="Tahoma" w:cs="B Mitra"/>
          <w:b/>
          <w:bCs/>
          <w:sz w:val="28"/>
          <w:szCs w:val="28"/>
          <w:rtl/>
        </w:rPr>
      </w:pPr>
    </w:p>
    <w:p w:rsidR="00031358" w:rsidRPr="00031358" w:rsidRDefault="00031358" w:rsidP="00031358">
      <w:pPr>
        <w:tabs>
          <w:tab w:val="right" w:pos="450"/>
        </w:tabs>
        <w:bidi/>
        <w:spacing w:after="0" w:line="240" w:lineRule="auto"/>
        <w:jc w:val="both"/>
        <w:rPr>
          <w:rFonts w:ascii="Tahoma" w:eastAsia="Times New Roman" w:hAnsi="Tahoma" w:cs="B Mitra"/>
          <w:b/>
          <w:bCs/>
          <w:sz w:val="14"/>
          <w:szCs w:val="14"/>
          <w:rtl/>
        </w:rPr>
      </w:pPr>
    </w:p>
    <w:p w:rsidR="00031358" w:rsidRDefault="00031358" w:rsidP="00031358">
      <w:pPr>
        <w:tabs>
          <w:tab w:val="right" w:pos="450"/>
        </w:tabs>
        <w:bidi/>
        <w:spacing w:after="0" w:line="240" w:lineRule="auto"/>
        <w:jc w:val="both"/>
        <w:rPr>
          <w:rFonts w:ascii="Tahoma" w:eastAsia="Times New Roman" w:hAnsi="Tahoma" w:cs="B Mitra"/>
          <w:b/>
          <w:bCs/>
          <w:sz w:val="28"/>
          <w:szCs w:val="28"/>
          <w:rtl/>
        </w:rPr>
      </w:pPr>
    </w:p>
    <w:p w:rsidR="00031358" w:rsidRPr="00031358" w:rsidRDefault="00031358" w:rsidP="00031358">
      <w:pPr>
        <w:tabs>
          <w:tab w:val="right" w:pos="450"/>
        </w:tabs>
        <w:bidi/>
        <w:spacing w:after="0" w:line="240" w:lineRule="auto"/>
        <w:jc w:val="both"/>
        <w:rPr>
          <w:rFonts w:ascii="Tahoma" w:eastAsia="Times New Roman" w:hAnsi="Tahoma" w:cs="B Mitra"/>
          <w:b/>
          <w:bCs/>
          <w:sz w:val="2"/>
          <w:szCs w:val="2"/>
          <w:rtl/>
        </w:rPr>
      </w:pPr>
    </w:p>
    <w:p w:rsidR="00905E8A" w:rsidRPr="00031358" w:rsidRDefault="00905E8A" w:rsidP="00031358">
      <w:pPr>
        <w:tabs>
          <w:tab w:val="right" w:pos="450"/>
        </w:tabs>
        <w:bidi/>
        <w:spacing w:after="0" w:line="120" w:lineRule="auto"/>
        <w:jc w:val="both"/>
        <w:rPr>
          <w:rFonts w:ascii="_PDMS_Saleem_QuranFont" w:eastAsia="Times New Roman" w:hAnsi="_PDMS_Saleem_QuranFont" w:cs="B Esfehan"/>
          <w:b/>
          <w:bCs/>
          <w:color w:val="984806"/>
          <w:sz w:val="36"/>
          <w:szCs w:val="36"/>
          <w:rtl/>
        </w:rPr>
      </w:pPr>
      <w:r w:rsidRPr="00031358">
        <w:rPr>
          <w:rFonts w:ascii="_PDMS_Saleem_QuranFont" w:eastAsia="Times New Roman" w:hAnsi="_PDMS_Saleem_QuranFont" w:cs="B Esfehan"/>
          <w:b/>
          <w:bCs/>
          <w:color w:val="984806"/>
          <w:sz w:val="36"/>
          <w:szCs w:val="36"/>
          <w:rtl/>
        </w:rPr>
        <w:lastRenderedPageBreak/>
        <w:t xml:space="preserve">عوامل بیولوژیکی را می توان با پخش کردن آن در </w:t>
      </w:r>
      <w:r w:rsidRPr="00031358">
        <w:rPr>
          <w:rFonts w:ascii="_PDMS_Saleem_QuranFont" w:eastAsia="Times New Roman" w:hAnsi="_PDMS_Saleem_QuranFont" w:cs="B Esfehan"/>
          <w:b/>
          <w:bCs/>
          <w:color w:val="8DB3E2"/>
          <w:sz w:val="36"/>
          <w:szCs w:val="36"/>
          <w:rtl/>
        </w:rPr>
        <w:t>هوا</w:t>
      </w:r>
      <w:r w:rsidRPr="00031358">
        <w:rPr>
          <w:rFonts w:ascii="_PDMS_Saleem_QuranFont" w:eastAsia="Times New Roman" w:hAnsi="_PDMS_Saleem_QuranFont" w:cs="B Esfehan"/>
          <w:b/>
          <w:bCs/>
          <w:color w:val="984806"/>
          <w:sz w:val="36"/>
          <w:szCs w:val="36"/>
          <w:rtl/>
        </w:rPr>
        <w:t xml:space="preserve">، آلوده کردن </w:t>
      </w:r>
      <w:r w:rsidRPr="00031358">
        <w:rPr>
          <w:rFonts w:ascii="_PDMS_Saleem_QuranFont" w:eastAsia="Times New Roman" w:hAnsi="_PDMS_Saleem_QuranFont" w:cs="B Esfehan"/>
          <w:b/>
          <w:bCs/>
          <w:color w:val="8DB3E2"/>
          <w:sz w:val="36"/>
          <w:szCs w:val="36"/>
          <w:rtl/>
        </w:rPr>
        <w:t>حیوانات</w:t>
      </w:r>
      <w:r w:rsidRPr="00031358">
        <w:rPr>
          <w:rFonts w:ascii="_PDMS_Saleem_QuranFont" w:eastAsia="Times New Roman" w:hAnsi="_PDMS_Saleem_QuranFont" w:cs="_PDMS_Saleem_QuranFont"/>
          <w:b/>
          <w:bCs/>
          <w:color w:val="984806"/>
          <w:sz w:val="36"/>
          <w:szCs w:val="36"/>
          <w:rtl/>
        </w:rPr>
        <w:t> </w:t>
      </w:r>
      <w:r w:rsidRPr="00031358">
        <w:rPr>
          <w:rFonts w:ascii="_PDMS_Saleem_QuranFont" w:eastAsia="Times New Roman" w:hAnsi="_PDMS_Saleem_QuranFont" w:cs="B Esfehan"/>
          <w:b/>
          <w:bCs/>
          <w:color w:val="984806"/>
          <w:sz w:val="36"/>
          <w:szCs w:val="36"/>
          <w:rtl/>
        </w:rPr>
        <w:t xml:space="preserve"> و همچنین از طریق بیماری های مشترک </w:t>
      </w:r>
      <w:r w:rsidRPr="00031358">
        <w:rPr>
          <w:rFonts w:ascii="_PDMS_Saleem_QuranFont" w:eastAsia="Times New Roman" w:hAnsi="_PDMS_Saleem_QuranFont" w:cs="B Esfehan"/>
          <w:b/>
          <w:bCs/>
          <w:color w:val="8DB3E2"/>
          <w:sz w:val="36"/>
          <w:szCs w:val="36"/>
          <w:rtl/>
        </w:rPr>
        <w:t>دام و انسان</w:t>
      </w:r>
      <w:r w:rsidRPr="00031358">
        <w:rPr>
          <w:rFonts w:ascii="_PDMS_Saleem_QuranFont" w:eastAsia="Times New Roman" w:hAnsi="_PDMS_Saleem_QuranFont" w:cs="B Esfehan"/>
          <w:b/>
          <w:bCs/>
          <w:color w:val="984806"/>
          <w:sz w:val="36"/>
          <w:szCs w:val="36"/>
          <w:rtl/>
        </w:rPr>
        <w:t xml:space="preserve">، آلوده کردن </w:t>
      </w:r>
      <w:r w:rsidRPr="00031358">
        <w:rPr>
          <w:rFonts w:ascii="_PDMS_Saleem_QuranFont" w:eastAsia="Times New Roman" w:hAnsi="_PDMS_Saleem_QuranFont" w:cs="B Esfehan"/>
          <w:b/>
          <w:bCs/>
          <w:color w:val="8DB3E2"/>
          <w:sz w:val="36"/>
          <w:szCs w:val="36"/>
          <w:rtl/>
        </w:rPr>
        <w:t>آب و غذا</w:t>
      </w:r>
      <w:r w:rsidRPr="00031358">
        <w:rPr>
          <w:rFonts w:ascii="_PDMS_Saleem_QuranFont" w:eastAsia="Times New Roman" w:hAnsi="_PDMS_Saleem_QuranFont" w:cs="B Esfehan"/>
          <w:b/>
          <w:bCs/>
          <w:color w:val="984806"/>
          <w:sz w:val="36"/>
          <w:szCs w:val="36"/>
          <w:rtl/>
        </w:rPr>
        <w:t xml:space="preserve"> به طور گسترده ای پراکنده کرد.</w:t>
      </w:r>
      <w:r w:rsidR="00031358">
        <w:rPr>
          <w:rFonts w:ascii="_PDMS_Saleem_QuranFont" w:eastAsia="Times New Roman" w:hAnsi="_PDMS_Saleem_QuranFont" w:cs="B Esfehan" w:hint="cs"/>
          <w:b/>
          <w:bCs/>
          <w:color w:val="984806"/>
          <w:sz w:val="36"/>
          <w:szCs w:val="36"/>
          <w:rtl/>
        </w:rPr>
        <w:t xml:space="preserve">  </w:t>
      </w:r>
      <w:r w:rsidRPr="00031358">
        <w:rPr>
          <w:rFonts w:ascii="_PDMS_Saleem_QuranFont" w:eastAsia="Times New Roman" w:hAnsi="_PDMS_Saleem_QuranFont" w:cs="B Esfehan"/>
          <w:b/>
          <w:bCs/>
          <w:color w:val="984806"/>
          <w:sz w:val="36"/>
          <w:szCs w:val="36"/>
          <w:rtl/>
        </w:rPr>
        <w:t xml:space="preserve"> </w:t>
      </w:r>
      <w:r w:rsidRPr="00031358">
        <w:rPr>
          <w:rFonts w:ascii="_PDMS_Saleem_QuranFont" w:eastAsia="Times New Roman" w:hAnsi="_PDMS_Saleem_QuranFont" w:cs="B Esfehan"/>
          <w:b/>
          <w:bCs/>
          <w:color w:val="984806"/>
          <w:sz w:val="36"/>
          <w:szCs w:val="36"/>
        </w:rPr>
        <w:t xml:space="preserve">: </w:t>
      </w:r>
    </w:p>
    <w:p w:rsidR="00031358" w:rsidRPr="00031358" w:rsidRDefault="00031358" w:rsidP="00031358">
      <w:pPr>
        <w:tabs>
          <w:tab w:val="right" w:pos="450"/>
        </w:tabs>
        <w:bidi/>
        <w:spacing w:after="0" w:line="240" w:lineRule="auto"/>
        <w:jc w:val="both"/>
        <w:rPr>
          <w:rFonts w:ascii="Tahoma" w:eastAsia="Times New Roman" w:hAnsi="Tahoma" w:cs="B Mitra"/>
          <w:b/>
          <w:bCs/>
          <w:sz w:val="14"/>
          <w:szCs w:val="14"/>
          <w:rtl/>
        </w:rPr>
      </w:pPr>
    </w:p>
    <w:p w:rsidR="00031358" w:rsidRDefault="00905E8A" w:rsidP="00031358">
      <w:pPr>
        <w:tabs>
          <w:tab w:val="right" w:pos="450"/>
        </w:tabs>
        <w:bidi/>
        <w:spacing w:after="0" w:line="240" w:lineRule="auto"/>
        <w:jc w:val="both"/>
        <w:rPr>
          <w:rFonts w:ascii="Tahoma" w:eastAsia="Times New Roman" w:hAnsi="Tahoma" w:cs="Tahoma"/>
          <w:b/>
          <w:bCs/>
          <w:sz w:val="24"/>
          <w:szCs w:val="24"/>
          <w:rtl/>
        </w:rPr>
      </w:pPr>
      <w:r w:rsidRPr="00031358">
        <w:rPr>
          <w:rFonts w:ascii="Tahoma" w:eastAsia="Times New Roman" w:hAnsi="Tahoma" w:cs="Tahoma"/>
          <w:b/>
          <w:bCs/>
          <w:color w:val="FFFFFF"/>
          <w:sz w:val="24"/>
          <w:szCs w:val="24"/>
          <w:shd w:val="clear" w:color="auto" w:fill="943634"/>
          <w:rtl/>
        </w:rPr>
        <w:t>ذرات معلق در هوا:</w:t>
      </w:r>
      <w:r w:rsidRPr="00905E8A">
        <w:rPr>
          <w:rFonts w:ascii="Tahoma" w:eastAsia="Times New Roman" w:hAnsi="Tahoma" w:cs="Tahoma"/>
          <w:b/>
          <w:bCs/>
          <w:sz w:val="24"/>
          <w:szCs w:val="24"/>
          <w:rtl/>
        </w:rPr>
        <w:t xml:space="preserve">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عوامل بیولوژیکی پخش در هوا، با تشکیل قطرات ریز می تواند کیلومتر ها از نقطه ای به نقطه ی</w:t>
      </w:r>
      <w:r w:rsidRPr="00905E8A">
        <w:rPr>
          <w:rFonts w:ascii="Tahoma" w:eastAsia="Times New Roman" w:hAnsi="Tahoma" w:cs="Tahoma"/>
          <w:sz w:val="24"/>
          <w:szCs w:val="24"/>
          <w:rtl/>
        </w:rPr>
        <w:t xml:space="preserve"> </w:t>
      </w:r>
      <w:r w:rsidRPr="00031358">
        <w:rPr>
          <w:rFonts w:ascii="Tahoma" w:eastAsia="Times New Roman" w:hAnsi="Tahoma" w:cs="B Mitra"/>
          <w:b/>
          <w:bCs/>
          <w:sz w:val="28"/>
          <w:szCs w:val="28"/>
          <w:rtl/>
        </w:rPr>
        <w:t>دیگر حرکت کنند که با استنشاق آن بیماری به انسان یا حیوان نفوذ می کند</w:t>
      </w:r>
      <w:r w:rsidRPr="00031358">
        <w:rPr>
          <w:rFonts w:ascii="Tahoma" w:eastAsia="Times New Roman" w:hAnsi="Tahoma" w:cs="B Mitra"/>
          <w:b/>
          <w:bCs/>
          <w:sz w:val="28"/>
          <w:szCs w:val="28"/>
        </w:rPr>
        <w:t xml:space="preserve">. </w:t>
      </w:r>
    </w:p>
    <w:p w:rsidR="00031358" w:rsidRPr="00031358" w:rsidRDefault="00031358" w:rsidP="00031358">
      <w:pPr>
        <w:tabs>
          <w:tab w:val="right" w:pos="450"/>
        </w:tabs>
        <w:bidi/>
        <w:spacing w:after="0" w:line="240" w:lineRule="auto"/>
        <w:jc w:val="both"/>
        <w:rPr>
          <w:rFonts w:ascii="Times New Roman" w:eastAsia="Times New Roman" w:hAnsi="Times New Roman" w:cs="Times New Roman"/>
          <w:sz w:val="12"/>
          <w:szCs w:val="12"/>
          <w:rtl/>
        </w:rPr>
      </w:pPr>
    </w:p>
    <w:p w:rsidR="00031358" w:rsidRDefault="00905E8A" w:rsidP="00031358">
      <w:pPr>
        <w:tabs>
          <w:tab w:val="right" w:pos="450"/>
        </w:tabs>
        <w:bidi/>
        <w:spacing w:after="0" w:line="240" w:lineRule="auto"/>
        <w:jc w:val="both"/>
        <w:rPr>
          <w:rFonts w:ascii="Tahoma" w:eastAsia="Times New Roman" w:hAnsi="Tahoma" w:cs="Tahoma"/>
          <w:b/>
          <w:bCs/>
          <w:sz w:val="24"/>
          <w:szCs w:val="24"/>
          <w:rtl/>
        </w:rPr>
      </w:pPr>
      <w:r w:rsidRPr="00031358">
        <w:rPr>
          <w:rFonts w:ascii="Tahoma" w:eastAsia="Times New Roman" w:hAnsi="Tahoma" w:cs="Tahoma"/>
          <w:b/>
          <w:bCs/>
          <w:color w:val="FFFFFF"/>
          <w:sz w:val="24"/>
          <w:szCs w:val="24"/>
          <w:shd w:val="clear" w:color="auto" w:fill="943634"/>
          <w:rtl/>
        </w:rPr>
        <w:t>حیوانات:</w:t>
      </w:r>
      <w:r w:rsidRPr="00905E8A">
        <w:rPr>
          <w:rFonts w:ascii="Tahoma" w:eastAsia="Times New Roman" w:hAnsi="Tahoma" w:cs="Tahoma"/>
          <w:b/>
          <w:bCs/>
          <w:sz w:val="24"/>
          <w:szCs w:val="24"/>
          <w:rtl/>
        </w:rPr>
        <w:t xml:space="preserve">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برخی از بیماری ها توسط حشرات و دیگر حیوانات گسترش می یابند، مانند فلس ،موش، مگس، پشه و احشام بیمار و ناقل</w:t>
      </w:r>
      <w:r w:rsidRPr="00031358">
        <w:rPr>
          <w:rFonts w:ascii="Tahoma" w:eastAsia="Times New Roman" w:hAnsi="Tahoma" w:cs="B Mitra"/>
          <w:b/>
          <w:bCs/>
          <w:sz w:val="28"/>
          <w:szCs w:val="28"/>
        </w:rPr>
        <w:t>.</w:t>
      </w:r>
    </w:p>
    <w:p w:rsidR="00031358" w:rsidRPr="00031358" w:rsidRDefault="00031358" w:rsidP="00031358">
      <w:pPr>
        <w:tabs>
          <w:tab w:val="right" w:pos="450"/>
        </w:tabs>
        <w:bidi/>
        <w:spacing w:after="0" w:line="240" w:lineRule="auto"/>
        <w:jc w:val="both"/>
        <w:rPr>
          <w:rFonts w:ascii="Times New Roman" w:eastAsia="Times New Roman" w:hAnsi="Times New Roman" w:cs="Times New Roman"/>
          <w:sz w:val="14"/>
          <w:szCs w:val="14"/>
          <w:rtl/>
        </w:rPr>
      </w:pPr>
    </w:p>
    <w:p w:rsidR="00031358" w:rsidRDefault="00905E8A" w:rsidP="00031358">
      <w:pPr>
        <w:tabs>
          <w:tab w:val="right" w:pos="450"/>
        </w:tabs>
        <w:bidi/>
        <w:spacing w:after="0" w:line="240" w:lineRule="auto"/>
        <w:jc w:val="both"/>
        <w:rPr>
          <w:rFonts w:ascii="Tahoma" w:eastAsia="Times New Roman" w:hAnsi="Tahoma" w:cs="Tahoma"/>
          <w:sz w:val="24"/>
          <w:szCs w:val="24"/>
          <w:rtl/>
        </w:rPr>
      </w:pPr>
      <w:r w:rsidRPr="00031358">
        <w:rPr>
          <w:rFonts w:ascii="Tahoma" w:eastAsia="Times New Roman" w:hAnsi="Tahoma" w:cs="Tahoma"/>
          <w:b/>
          <w:bCs/>
          <w:color w:val="FFFFFF"/>
          <w:sz w:val="24"/>
          <w:szCs w:val="24"/>
          <w:shd w:val="clear" w:color="auto" w:fill="943634"/>
          <w:rtl/>
        </w:rPr>
        <w:t>محصولات غذایی و آلودگی آب:</w:t>
      </w:r>
      <w:r w:rsidRPr="00905E8A">
        <w:rPr>
          <w:rFonts w:ascii="Tahoma" w:eastAsia="Times New Roman" w:hAnsi="Tahoma" w:cs="Tahoma"/>
          <w:sz w:val="24"/>
          <w:szCs w:val="24"/>
          <w:rtl/>
        </w:rPr>
        <w:t xml:space="preserve"> </w:t>
      </w:r>
    </w:p>
    <w:p w:rsidR="00905E8A" w:rsidRDefault="00905E8A" w:rsidP="00031358">
      <w:pPr>
        <w:tabs>
          <w:tab w:val="right" w:pos="450"/>
        </w:tabs>
        <w:bidi/>
        <w:spacing w:after="0" w:line="240" w:lineRule="auto"/>
        <w:jc w:val="both"/>
        <w:rPr>
          <w:rFonts w:ascii="Tahoma" w:eastAsia="Times New Roman" w:hAnsi="Tahoma" w:cs="Tahoma"/>
          <w:sz w:val="24"/>
          <w:szCs w:val="24"/>
          <w:rtl/>
        </w:rPr>
      </w:pPr>
      <w:r w:rsidRPr="00031358">
        <w:rPr>
          <w:rFonts w:ascii="Tahoma" w:eastAsia="Times New Roman" w:hAnsi="Tahoma" w:cs="B Mitra"/>
          <w:b/>
          <w:bCs/>
          <w:sz w:val="28"/>
          <w:szCs w:val="28"/>
          <w:rtl/>
        </w:rPr>
        <w:t>گروهی از ارگانیسم های بیماری زا و سموم ممکن است در منابع آب و غذا وجود داشته باشند هر چند که بسیاری از این عوامل با جوشانیده شدن به مدت یک دقیقه نابود و یا غیر فعال می شوند اما برخی دیگر نیاز به دستورالعمل های رسمی و خاص دارند</w:t>
      </w:r>
      <w:r w:rsidRPr="00905E8A">
        <w:rPr>
          <w:rFonts w:ascii="Tahoma" w:eastAsia="Times New Roman" w:hAnsi="Tahoma" w:cs="Tahoma"/>
          <w:sz w:val="24"/>
          <w:szCs w:val="24"/>
        </w:rPr>
        <w:t xml:space="preserve">. </w:t>
      </w:r>
    </w:p>
    <w:p w:rsidR="00031358" w:rsidRPr="00031358" w:rsidRDefault="00031358" w:rsidP="00031358">
      <w:pPr>
        <w:tabs>
          <w:tab w:val="right" w:pos="450"/>
        </w:tabs>
        <w:bidi/>
        <w:spacing w:after="0" w:line="240" w:lineRule="auto"/>
        <w:jc w:val="both"/>
        <w:rPr>
          <w:rFonts w:ascii="Times New Roman" w:eastAsia="Times New Roman" w:hAnsi="Times New Roman" w:cs="Times New Roman"/>
          <w:sz w:val="14"/>
          <w:szCs w:val="14"/>
          <w:rtl/>
        </w:rPr>
      </w:pPr>
    </w:p>
    <w:p w:rsidR="00031358" w:rsidRDefault="00905E8A" w:rsidP="00031358">
      <w:pPr>
        <w:tabs>
          <w:tab w:val="right" w:pos="450"/>
        </w:tabs>
        <w:bidi/>
        <w:spacing w:after="0" w:line="240" w:lineRule="auto"/>
        <w:jc w:val="both"/>
        <w:rPr>
          <w:rFonts w:ascii="Tahoma" w:eastAsia="Times New Roman" w:hAnsi="Tahoma" w:cs="Tahoma"/>
          <w:sz w:val="24"/>
          <w:szCs w:val="24"/>
          <w:rtl/>
        </w:rPr>
      </w:pPr>
      <w:r w:rsidRPr="00031358">
        <w:rPr>
          <w:rFonts w:ascii="Tahoma" w:eastAsia="Times New Roman" w:hAnsi="Tahoma" w:cs="Tahoma"/>
          <w:b/>
          <w:bCs/>
          <w:color w:val="FFFFFF"/>
          <w:sz w:val="24"/>
          <w:szCs w:val="24"/>
          <w:shd w:val="clear" w:color="auto" w:fill="943634"/>
          <w:rtl/>
        </w:rPr>
        <w:t>فرد به فرد:</w:t>
      </w:r>
      <w:r w:rsidRPr="00905E8A">
        <w:rPr>
          <w:rFonts w:ascii="Tahoma" w:eastAsia="Times New Roman" w:hAnsi="Tahoma" w:cs="Tahoma"/>
          <w:sz w:val="24"/>
          <w:szCs w:val="24"/>
          <w:rtl/>
        </w:rPr>
        <w:t xml:space="preserve"> </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Pr>
      </w:pPr>
      <w:r w:rsidRPr="00031358">
        <w:rPr>
          <w:rFonts w:ascii="Tahoma" w:eastAsia="Times New Roman" w:hAnsi="Tahoma" w:cs="B Mitra"/>
          <w:b/>
          <w:bCs/>
          <w:sz w:val="28"/>
          <w:szCs w:val="28"/>
          <w:rtl/>
        </w:rPr>
        <w:t>گسترش عامل ها عفونی از فردی به فرد دیگر بسیار شایع می باشد، بیماری هایی از قبیل آبله، طاعون و ویروس لاسا که انسان ها منبع اصلی گسترش آن می باشند</w:t>
      </w:r>
      <w:r w:rsidRPr="00031358">
        <w:rPr>
          <w:rFonts w:ascii="Tahoma" w:eastAsia="Times New Roman" w:hAnsi="Tahoma" w:cs="B Mitra"/>
          <w:b/>
          <w:bCs/>
          <w:sz w:val="28"/>
          <w:szCs w:val="28"/>
        </w:rPr>
        <w:t>.</w:t>
      </w:r>
    </w:p>
    <w:p w:rsidR="00905E8A" w:rsidRPr="00031358" w:rsidRDefault="00905E8A" w:rsidP="00031358">
      <w:pPr>
        <w:tabs>
          <w:tab w:val="right" w:pos="450"/>
        </w:tabs>
        <w:bidi/>
        <w:spacing w:after="0" w:line="240" w:lineRule="auto"/>
        <w:jc w:val="both"/>
        <w:rPr>
          <w:rFonts w:ascii="Tahoma" w:eastAsia="Times New Roman" w:hAnsi="Tahoma" w:cs="B Mitra"/>
          <w:b/>
          <w:bCs/>
          <w:sz w:val="10"/>
          <w:szCs w:val="10"/>
          <w:rtl/>
        </w:rPr>
      </w:pP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tl/>
        </w:rPr>
      </w:pPr>
      <w:r w:rsidRPr="00905E8A">
        <w:rPr>
          <w:rFonts w:ascii="Tahoma" w:eastAsia="Times New Roman" w:hAnsi="Tahoma" w:cs="Tahoma"/>
          <w:b/>
          <w:bCs/>
          <w:color w:val="FFFFFF"/>
          <w:sz w:val="24"/>
          <w:szCs w:val="24"/>
          <w:shd w:val="clear" w:color="auto" w:fill="943634"/>
          <w:rtl/>
        </w:rPr>
        <w:t>نتیجه:</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   تهدیدات سلاح های کشتار جمعی به خصوص عوامل شیمیایی، بیولوژیک و هسته ای به عنوان تهدیدی در عرصه جنگ ناهمطراز تهدیدی جدی و قابل تأمل است. متأسفانه با وجود معاهدات بین المللی منع توسعه و استفاده از این سلاح ها نه تنها شاهد توسعه تحقیقات در این زمینه هستیم بلکه انواع جدیدی در جنگ ها به کار گرفته می شوند که جدید ترین آنها در عراق، افغانستان و بر علیه مجاهدین فلسطینی در غزه بوده است</w:t>
      </w:r>
      <w:r w:rsidRPr="00031358">
        <w:rPr>
          <w:rFonts w:ascii="Tahoma" w:eastAsia="Times New Roman" w:hAnsi="Tahoma" w:cs="B Mitra"/>
          <w:b/>
          <w:bCs/>
          <w:sz w:val="28"/>
          <w:szCs w:val="28"/>
        </w:rPr>
        <w:t>.</w:t>
      </w:r>
      <w:r w:rsidR="00031358">
        <w:rPr>
          <w:rFonts w:ascii="Tahoma" w:eastAsia="Times New Roman" w:hAnsi="Tahoma" w:cs="B Mitra" w:hint="cs"/>
          <w:b/>
          <w:bCs/>
          <w:sz w:val="28"/>
          <w:szCs w:val="28"/>
          <w:rtl/>
        </w:rPr>
        <w:t xml:space="preserve"> </w:t>
      </w:r>
      <w:r w:rsidRPr="00031358">
        <w:rPr>
          <w:rFonts w:ascii="Tahoma" w:eastAsia="Times New Roman" w:hAnsi="Tahoma" w:cs="B Mitra"/>
          <w:b/>
          <w:bCs/>
          <w:sz w:val="28"/>
          <w:szCs w:val="28"/>
        </w:rPr>
        <w:t> </w:t>
      </w:r>
      <w:r w:rsidRPr="00031358">
        <w:rPr>
          <w:rFonts w:ascii="Tahoma" w:eastAsia="Times New Roman" w:hAnsi="Tahoma" w:cs="B Mitra"/>
          <w:b/>
          <w:bCs/>
          <w:sz w:val="28"/>
          <w:szCs w:val="28"/>
          <w:rtl/>
        </w:rPr>
        <w:t>به همین دلیل در جهان برنامه منسجمی جهت مقابله با این سلاح ها و دستورالعمل های خاص برای رده های مختلف نیروهای نظامي، انتظامي و امدادي  وجود دارد که در آموزش ها، رزمایش ها و حوادث  استفاده شده و به طور مداوم به روز سازی و چاپ می گردند</w:t>
      </w:r>
      <w:r w:rsidRPr="00031358">
        <w:rPr>
          <w:rFonts w:ascii="Tahoma" w:eastAsia="Times New Roman" w:hAnsi="Tahoma" w:cs="B Mitra"/>
          <w:b/>
          <w:bCs/>
          <w:sz w:val="28"/>
          <w:szCs w:val="28"/>
        </w:rPr>
        <w:t>.</w:t>
      </w:r>
    </w:p>
    <w:p w:rsidR="00905E8A" w:rsidRPr="00031358" w:rsidRDefault="00905E8A" w:rsidP="00031358">
      <w:pPr>
        <w:tabs>
          <w:tab w:val="right" w:pos="450"/>
        </w:tabs>
        <w:bidi/>
        <w:spacing w:after="0" w:line="240" w:lineRule="auto"/>
        <w:jc w:val="both"/>
        <w:rPr>
          <w:rFonts w:ascii="Tahoma" w:eastAsia="Times New Roman" w:hAnsi="Tahoma" w:cs="B Mitra"/>
          <w:b/>
          <w:bCs/>
          <w:sz w:val="28"/>
          <w:szCs w:val="28"/>
          <w:rtl/>
        </w:rPr>
      </w:pPr>
      <w:r w:rsidRPr="00031358">
        <w:rPr>
          <w:rFonts w:ascii="Tahoma" w:eastAsia="Times New Roman" w:hAnsi="Tahoma" w:cs="B Mitra"/>
          <w:b/>
          <w:bCs/>
          <w:sz w:val="28"/>
          <w:szCs w:val="28"/>
          <w:rtl/>
        </w:rPr>
        <w:t>تهديدات بيولوژيك و بيوتروريسم از جمله تهديدات مهم و بحث بر انگيزي است که به دليل سابقه تاريخي، كشتار عظيم عوامل عفوني و سمي جزء مهمترين تهديدات جامعه بشري است و سالانه شاهد شيوع انواع بيماري هاي عفوني جديد موسوم به نوپديد در جهان هستيم</w:t>
      </w:r>
      <w:r w:rsidRPr="00031358">
        <w:rPr>
          <w:rFonts w:ascii="Tahoma" w:eastAsia="Times New Roman" w:hAnsi="Tahoma" w:cs="B Mitra"/>
          <w:b/>
          <w:bCs/>
          <w:sz w:val="28"/>
          <w:szCs w:val="28"/>
        </w:rPr>
        <w:t xml:space="preserve">. </w:t>
      </w:r>
      <w:r w:rsidR="00031358">
        <w:rPr>
          <w:rFonts w:ascii="Tahoma" w:eastAsia="Times New Roman" w:hAnsi="Tahoma" w:cs="B Mitra" w:hint="cs"/>
          <w:b/>
          <w:bCs/>
          <w:sz w:val="28"/>
          <w:szCs w:val="28"/>
          <w:rtl/>
        </w:rPr>
        <w:t xml:space="preserve"> </w:t>
      </w:r>
      <w:r w:rsidRPr="00031358">
        <w:rPr>
          <w:rFonts w:ascii="Tahoma" w:eastAsia="Times New Roman" w:hAnsi="Tahoma" w:cs="B Mitra"/>
          <w:b/>
          <w:bCs/>
          <w:sz w:val="28"/>
          <w:szCs w:val="28"/>
          <w:rtl/>
        </w:rPr>
        <w:t>پس از واقعه 11 سپتامبر 2011 و همچنين پخش پاكت هاي سياه زخم در امريكا و سپس اقصي نقاط جهان توجه به تهديدات بيولوژيك و بيوتروريسم در جهان چنان افزايش پيدا كرده است كه فقط كشور امريكا در ده سال گذشته بالغ بر 60 ميليارد دلار جهت تقويت سيستم پدافند غير عامل تهديدات زيستي خود هزينه نموده و تمام مراكز تحقيقاتي نظامي، دفاعي و دانشگاه ها و مراكز تحقياتي پيش رفته امريكا در گير برنامه تقويت بنیه پدافند غيرعامل در مقابله با تهديدات زيستي هستند. با توجه به مواضع مستقل نظام جمهوری اسلامی ایران این تهدیدات بر علیه کشور ما مضاعف است و بنابراین نیاز به بحث در مورد پدافند غيرعامل و تهدیدات بيولوژيك برای کشور جزء ضروریات است</w:t>
      </w:r>
      <w:r w:rsidRPr="00905E8A">
        <w:rPr>
          <w:rFonts w:ascii="Tahoma" w:eastAsia="Times New Roman" w:hAnsi="Tahoma" w:cs="Tahoma"/>
          <w:sz w:val="24"/>
          <w:szCs w:val="24"/>
        </w:rPr>
        <w:t>.</w:t>
      </w:r>
    </w:p>
    <w:p w:rsidR="00905E8A" w:rsidRPr="00905E8A" w:rsidRDefault="00905E8A" w:rsidP="00031358">
      <w:pPr>
        <w:tabs>
          <w:tab w:val="right" w:pos="450"/>
        </w:tabs>
        <w:bidi/>
        <w:spacing w:after="0" w:line="240" w:lineRule="auto"/>
        <w:jc w:val="both"/>
        <w:rPr>
          <w:rFonts w:ascii="Times New Roman" w:eastAsia="Times New Roman" w:hAnsi="Times New Roman" w:cs="Times New Roman"/>
          <w:sz w:val="24"/>
          <w:szCs w:val="24"/>
        </w:rPr>
      </w:pPr>
      <w:r w:rsidRPr="00905E8A">
        <w:rPr>
          <w:rFonts w:ascii="Tahoma" w:hAnsi="Tahoma" w:cs="Tahoma"/>
          <w:b/>
          <w:bCs/>
          <w:color w:val="FFFFFF"/>
          <w:szCs w:val="28"/>
          <w:u w:val="single"/>
          <w:rtl/>
        </w:rPr>
        <w:t>  دوره های پدافند و دفاع</w:t>
      </w:r>
      <w:r w:rsidRPr="00905E8A">
        <w:rPr>
          <w:rFonts w:ascii="Arial" w:eastAsia="Times New Roman" w:hAnsi="Arial"/>
          <w:vanish/>
          <w:sz w:val="16"/>
          <w:szCs w:val="16"/>
        </w:rPr>
        <w:t>Bottom of Form</w:t>
      </w:r>
    </w:p>
    <w:p w:rsidR="0052330C" w:rsidRDefault="0052330C" w:rsidP="00031358">
      <w:pPr>
        <w:tabs>
          <w:tab w:val="right" w:pos="450"/>
        </w:tabs>
        <w:bidi/>
        <w:spacing w:after="0" w:line="240" w:lineRule="auto"/>
        <w:jc w:val="both"/>
      </w:pPr>
    </w:p>
    <w:sectPr w:rsidR="0052330C" w:rsidSect="00031358">
      <w:pgSz w:w="11909" w:h="16834" w:code="9"/>
      <w:pgMar w:top="1008" w:right="749" w:bottom="1008" w:left="81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_PDMS_Saleem_QuranFont">
    <w:panose1 w:val="02010000000000000000"/>
    <w:charset w:val="00"/>
    <w:family w:val="auto"/>
    <w:pitch w:val="variable"/>
    <w:sig w:usb0="00002003" w:usb1="00000000" w:usb2="00000000" w:usb3="00000000" w:csb0="00000041" w:csb1="00000000"/>
  </w:font>
  <w:font w:name="B Esfehan">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8931F4"/>
    <w:multiLevelType w:val="multilevel"/>
    <w:tmpl w:val="707A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05E8A"/>
    <w:rsid w:val="00001A6F"/>
    <w:rsid w:val="00002CD6"/>
    <w:rsid w:val="0000389A"/>
    <w:rsid w:val="00004E30"/>
    <w:rsid w:val="000113E2"/>
    <w:rsid w:val="00012B6B"/>
    <w:rsid w:val="000215AC"/>
    <w:rsid w:val="00030F5C"/>
    <w:rsid w:val="00031358"/>
    <w:rsid w:val="00040983"/>
    <w:rsid w:val="00044869"/>
    <w:rsid w:val="00045280"/>
    <w:rsid w:val="00053EDB"/>
    <w:rsid w:val="00056C2E"/>
    <w:rsid w:val="0006109C"/>
    <w:rsid w:val="00063C69"/>
    <w:rsid w:val="000653AC"/>
    <w:rsid w:val="000716FB"/>
    <w:rsid w:val="0007504A"/>
    <w:rsid w:val="000769BF"/>
    <w:rsid w:val="00086FFF"/>
    <w:rsid w:val="000919F5"/>
    <w:rsid w:val="000A043D"/>
    <w:rsid w:val="000B3C4C"/>
    <w:rsid w:val="000B634C"/>
    <w:rsid w:val="000D1B37"/>
    <w:rsid w:val="000D2A07"/>
    <w:rsid w:val="000D31C2"/>
    <w:rsid w:val="000D6AF9"/>
    <w:rsid w:val="000F027A"/>
    <w:rsid w:val="00100A0B"/>
    <w:rsid w:val="00102A02"/>
    <w:rsid w:val="00107C5D"/>
    <w:rsid w:val="00113744"/>
    <w:rsid w:val="00113C6D"/>
    <w:rsid w:val="001142D5"/>
    <w:rsid w:val="00121124"/>
    <w:rsid w:val="001217CF"/>
    <w:rsid w:val="00126742"/>
    <w:rsid w:val="00132284"/>
    <w:rsid w:val="00150CFA"/>
    <w:rsid w:val="0015569E"/>
    <w:rsid w:val="00155B10"/>
    <w:rsid w:val="0016360A"/>
    <w:rsid w:val="00164270"/>
    <w:rsid w:val="00166E3C"/>
    <w:rsid w:val="00167B16"/>
    <w:rsid w:val="00180812"/>
    <w:rsid w:val="00184885"/>
    <w:rsid w:val="001909CA"/>
    <w:rsid w:val="001917DF"/>
    <w:rsid w:val="00191D4E"/>
    <w:rsid w:val="00192F33"/>
    <w:rsid w:val="0019301A"/>
    <w:rsid w:val="00193A17"/>
    <w:rsid w:val="0019599A"/>
    <w:rsid w:val="0019726E"/>
    <w:rsid w:val="00197827"/>
    <w:rsid w:val="001A5221"/>
    <w:rsid w:val="001C47DF"/>
    <w:rsid w:val="001C5A51"/>
    <w:rsid w:val="001C7AEE"/>
    <w:rsid w:val="001D13A3"/>
    <w:rsid w:val="001D302A"/>
    <w:rsid w:val="001D5768"/>
    <w:rsid w:val="001D5791"/>
    <w:rsid w:val="001E1122"/>
    <w:rsid w:val="001E676A"/>
    <w:rsid w:val="001F142D"/>
    <w:rsid w:val="001F294D"/>
    <w:rsid w:val="00200193"/>
    <w:rsid w:val="00213DA4"/>
    <w:rsid w:val="00232490"/>
    <w:rsid w:val="00235290"/>
    <w:rsid w:val="002413AC"/>
    <w:rsid w:val="0024198C"/>
    <w:rsid w:val="00242779"/>
    <w:rsid w:val="00255D37"/>
    <w:rsid w:val="002675B1"/>
    <w:rsid w:val="002767C7"/>
    <w:rsid w:val="0027722A"/>
    <w:rsid w:val="002810AD"/>
    <w:rsid w:val="00282B54"/>
    <w:rsid w:val="00282FDB"/>
    <w:rsid w:val="002852E8"/>
    <w:rsid w:val="0028553E"/>
    <w:rsid w:val="00297B29"/>
    <w:rsid w:val="002A04EB"/>
    <w:rsid w:val="002A25D8"/>
    <w:rsid w:val="002B120E"/>
    <w:rsid w:val="002D38CF"/>
    <w:rsid w:val="002D74B1"/>
    <w:rsid w:val="002E652D"/>
    <w:rsid w:val="002E732A"/>
    <w:rsid w:val="002F33D0"/>
    <w:rsid w:val="003062E3"/>
    <w:rsid w:val="00311810"/>
    <w:rsid w:val="00312BA9"/>
    <w:rsid w:val="00331D26"/>
    <w:rsid w:val="0033632C"/>
    <w:rsid w:val="003424C4"/>
    <w:rsid w:val="00350566"/>
    <w:rsid w:val="00354A8F"/>
    <w:rsid w:val="00362035"/>
    <w:rsid w:val="00365916"/>
    <w:rsid w:val="0037079E"/>
    <w:rsid w:val="00371AA9"/>
    <w:rsid w:val="00376074"/>
    <w:rsid w:val="0038761E"/>
    <w:rsid w:val="00392F33"/>
    <w:rsid w:val="00397842"/>
    <w:rsid w:val="003A27EF"/>
    <w:rsid w:val="003A32D4"/>
    <w:rsid w:val="003B2F9A"/>
    <w:rsid w:val="003B37AD"/>
    <w:rsid w:val="003C4517"/>
    <w:rsid w:val="003D0BF6"/>
    <w:rsid w:val="003D5BE4"/>
    <w:rsid w:val="003D7C4A"/>
    <w:rsid w:val="003E0A8D"/>
    <w:rsid w:val="003E2840"/>
    <w:rsid w:val="003E5517"/>
    <w:rsid w:val="003E6186"/>
    <w:rsid w:val="003E693B"/>
    <w:rsid w:val="003F07CA"/>
    <w:rsid w:val="003F0CB5"/>
    <w:rsid w:val="00410F80"/>
    <w:rsid w:val="004249E1"/>
    <w:rsid w:val="00425B19"/>
    <w:rsid w:val="004329AC"/>
    <w:rsid w:val="00440BA8"/>
    <w:rsid w:val="00444A7E"/>
    <w:rsid w:val="0045119A"/>
    <w:rsid w:val="004547A6"/>
    <w:rsid w:val="00460F23"/>
    <w:rsid w:val="00464D30"/>
    <w:rsid w:val="00475ADE"/>
    <w:rsid w:val="00480A6C"/>
    <w:rsid w:val="0048136D"/>
    <w:rsid w:val="00481B72"/>
    <w:rsid w:val="00484BD8"/>
    <w:rsid w:val="00486127"/>
    <w:rsid w:val="00492835"/>
    <w:rsid w:val="00495F2E"/>
    <w:rsid w:val="00496A8A"/>
    <w:rsid w:val="004A6AF2"/>
    <w:rsid w:val="004A76CC"/>
    <w:rsid w:val="004B6C05"/>
    <w:rsid w:val="004B7776"/>
    <w:rsid w:val="004C6B44"/>
    <w:rsid w:val="004D01DD"/>
    <w:rsid w:val="004D17A7"/>
    <w:rsid w:val="004D2BE5"/>
    <w:rsid w:val="004D4F67"/>
    <w:rsid w:val="004D7E7B"/>
    <w:rsid w:val="004E247E"/>
    <w:rsid w:val="004F0B17"/>
    <w:rsid w:val="004F2847"/>
    <w:rsid w:val="004F4B04"/>
    <w:rsid w:val="004F7ABE"/>
    <w:rsid w:val="005047C3"/>
    <w:rsid w:val="00505085"/>
    <w:rsid w:val="00511367"/>
    <w:rsid w:val="0051433F"/>
    <w:rsid w:val="00514FB7"/>
    <w:rsid w:val="00517F83"/>
    <w:rsid w:val="0052021E"/>
    <w:rsid w:val="00521407"/>
    <w:rsid w:val="0052330C"/>
    <w:rsid w:val="00525CEC"/>
    <w:rsid w:val="00526042"/>
    <w:rsid w:val="00527F84"/>
    <w:rsid w:val="00537FCB"/>
    <w:rsid w:val="005434AA"/>
    <w:rsid w:val="00544FFA"/>
    <w:rsid w:val="00565B83"/>
    <w:rsid w:val="00567E95"/>
    <w:rsid w:val="0057089C"/>
    <w:rsid w:val="00576BBA"/>
    <w:rsid w:val="00583D54"/>
    <w:rsid w:val="00583EF3"/>
    <w:rsid w:val="005840E8"/>
    <w:rsid w:val="00592EF6"/>
    <w:rsid w:val="00595B64"/>
    <w:rsid w:val="005970E3"/>
    <w:rsid w:val="005A6733"/>
    <w:rsid w:val="005C2E92"/>
    <w:rsid w:val="005C72E5"/>
    <w:rsid w:val="005C7C33"/>
    <w:rsid w:val="005D2D06"/>
    <w:rsid w:val="005D41BE"/>
    <w:rsid w:val="005D4819"/>
    <w:rsid w:val="005D61DD"/>
    <w:rsid w:val="005F6744"/>
    <w:rsid w:val="005F6C3F"/>
    <w:rsid w:val="00614EF8"/>
    <w:rsid w:val="00622854"/>
    <w:rsid w:val="006240F6"/>
    <w:rsid w:val="00626A44"/>
    <w:rsid w:val="00630267"/>
    <w:rsid w:val="00632DBD"/>
    <w:rsid w:val="00634EB4"/>
    <w:rsid w:val="00637400"/>
    <w:rsid w:val="0064234E"/>
    <w:rsid w:val="00643515"/>
    <w:rsid w:val="0066407D"/>
    <w:rsid w:val="00667BEC"/>
    <w:rsid w:val="0067732F"/>
    <w:rsid w:val="006839B3"/>
    <w:rsid w:val="006943BA"/>
    <w:rsid w:val="006969F1"/>
    <w:rsid w:val="006A058B"/>
    <w:rsid w:val="006A4F7F"/>
    <w:rsid w:val="006C25D6"/>
    <w:rsid w:val="006C288E"/>
    <w:rsid w:val="006C7776"/>
    <w:rsid w:val="006D0D11"/>
    <w:rsid w:val="006D2FE0"/>
    <w:rsid w:val="006D4F67"/>
    <w:rsid w:val="006D70A1"/>
    <w:rsid w:val="006E003B"/>
    <w:rsid w:val="006E16FE"/>
    <w:rsid w:val="006E708E"/>
    <w:rsid w:val="006F1F0E"/>
    <w:rsid w:val="006F4307"/>
    <w:rsid w:val="00700479"/>
    <w:rsid w:val="00701FAE"/>
    <w:rsid w:val="00703726"/>
    <w:rsid w:val="00706685"/>
    <w:rsid w:val="00712A6D"/>
    <w:rsid w:val="00712FD2"/>
    <w:rsid w:val="007171A3"/>
    <w:rsid w:val="00724A15"/>
    <w:rsid w:val="00725109"/>
    <w:rsid w:val="00730018"/>
    <w:rsid w:val="00743DBF"/>
    <w:rsid w:val="00747E5C"/>
    <w:rsid w:val="007513DB"/>
    <w:rsid w:val="00751D84"/>
    <w:rsid w:val="00757AD4"/>
    <w:rsid w:val="0076298D"/>
    <w:rsid w:val="007662F7"/>
    <w:rsid w:val="00766900"/>
    <w:rsid w:val="0077016A"/>
    <w:rsid w:val="007843B2"/>
    <w:rsid w:val="00787D01"/>
    <w:rsid w:val="00791B72"/>
    <w:rsid w:val="0079388B"/>
    <w:rsid w:val="00796246"/>
    <w:rsid w:val="007A138B"/>
    <w:rsid w:val="007A29C6"/>
    <w:rsid w:val="007B1C90"/>
    <w:rsid w:val="007B2940"/>
    <w:rsid w:val="007B390D"/>
    <w:rsid w:val="007C7F22"/>
    <w:rsid w:val="007D5ACB"/>
    <w:rsid w:val="007E32CB"/>
    <w:rsid w:val="007E50C4"/>
    <w:rsid w:val="007E608A"/>
    <w:rsid w:val="007E68F9"/>
    <w:rsid w:val="007F16A9"/>
    <w:rsid w:val="007F1B8D"/>
    <w:rsid w:val="007F2335"/>
    <w:rsid w:val="00800E9D"/>
    <w:rsid w:val="00800FAA"/>
    <w:rsid w:val="008018E4"/>
    <w:rsid w:val="00801DC6"/>
    <w:rsid w:val="00805ADA"/>
    <w:rsid w:val="00811440"/>
    <w:rsid w:val="00812138"/>
    <w:rsid w:val="0081264A"/>
    <w:rsid w:val="00812976"/>
    <w:rsid w:val="0081509D"/>
    <w:rsid w:val="008150AD"/>
    <w:rsid w:val="00816B21"/>
    <w:rsid w:val="00820E41"/>
    <w:rsid w:val="00825A6A"/>
    <w:rsid w:val="00833B36"/>
    <w:rsid w:val="008362E4"/>
    <w:rsid w:val="008377D0"/>
    <w:rsid w:val="008445DD"/>
    <w:rsid w:val="008452A7"/>
    <w:rsid w:val="00855F35"/>
    <w:rsid w:val="00866D4C"/>
    <w:rsid w:val="0086731B"/>
    <w:rsid w:val="00867D82"/>
    <w:rsid w:val="00884F94"/>
    <w:rsid w:val="00885AE7"/>
    <w:rsid w:val="0088797C"/>
    <w:rsid w:val="00892173"/>
    <w:rsid w:val="008B3811"/>
    <w:rsid w:val="008C556A"/>
    <w:rsid w:val="008D3787"/>
    <w:rsid w:val="008D7701"/>
    <w:rsid w:val="008F2261"/>
    <w:rsid w:val="008F284B"/>
    <w:rsid w:val="008F4912"/>
    <w:rsid w:val="008F60F5"/>
    <w:rsid w:val="008F711B"/>
    <w:rsid w:val="0090023A"/>
    <w:rsid w:val="009016B4"/>
    <w:rsid w:val="00902019"/>
    <w:rsid w:val="00902D4B"/>
    <w:rsid w:val="0090532C"/>
    <w:rsid w:val="00905E8A"/>
    <w:rsid w:val="00912A4E"/>
    <w:rsid w:val="00914047"/>
    <w:rsid w:val="0091462C"/>
    <w:rsid w:val="00916013"/>
    <w:rsid w:val="00923A69"/>
    <w:rsid w:val="009257A0"/>
    <w:rsid w:val="00925EA8"/>
    <w:rsid w:val="00926EF9"/>
    <w:rsid w:val="00933814"/>
    <w:rsid w:val="00941400"/>
    <w:rsid w:val="00950C02"/>
    <w:rsid w:val="0095744F"/>
    <w:rsid w:val="0095794A"/>
    <w:rsid w:val="00960171"/>
    <w:rsid w:val="0096423C"/>
    <w:rsid w:val="0096480E"/>
    <w:rsid w:val="00964DC7"/>
    <w:rsid w:val="00971475"/>
    <w:rsid w:val="00972945"/>
    <w:rsid w:val="00973578"/>
    <w:rsid w:val="00973A9C"/>
    <w:rsid w:val="00974426"/>
    <w:rsid w:val="009748B0"/>
    <w:rsid w:val="00985921"/>
    <w:rsid w:val="0099111C"/>
    <w:rsid w:val="00992DCB"/>
    <w:rsid w:val="009A06A2"/>
    <w:rsid w:val="009A47A9"/>
    <w:rsid w:val="009B22B4"/>
    <w:rsid w:val="009B62A5"/>
    <w:rsid w:val="009C4A2D"/>
    <w:rsid w:val="009C549F"/>
    <w:rsid w:val="009D0902"/>
    <w:rsid w:val="009D1D12"/>
    <w:rsid w:val="009D4B36"/>
    <w:rsid w:val="009D7279"/>
    <w:rsid w:val="009E4C01"/>
    <w:rsid w:val="009F2E8E"/>
    <w:rsid w:val="00A01D0A"/>
    <w:rsid w:val="00A0387E"/>
    <w:rsid w:val="00A1334E"/>
    <w:rsid w:val="00A17DDC"/>
    <w:rsid w:val="00A21A1E"/>
    <w:rsid w:val="00A2242C"/>
    <w:rsid w:val="00A22768"/>
    <w:rsid w:val="00A24B21"/>
    <w:rsid w:val="00A25417"/>
    <w:rsid w:val="00A31B07"/>
    <w:rsid w:val="00A34074"/>
    <w:rsid w:val="00A37D67"/>
    <w:rsid w:val="00A505EF"/>
    <w:rsid w:val="00A564B9"/>
    <w:rsid w:val="00A60820"/>
    <w:rsid w:val="00A65B5A"/>
    <w:rsid w:val="00A679E2"/>
    <w:rsid w:val="00A75BCC"/>
    <w:rsid w:val="00A80641"/>
    <w:rsid w:val="00A80BB4"/>
    <w:rsid w:val="00A90E32"/>
    <w:rsid w:val="00AA63D0"/>
    <w:rsid w:val="00AC0509"/>
    <w:rsid w:val="00AD3661"/>
    <w:rsid w:val="00AD64BC"/>
    <w:rsid w:val="00AE16E8"/>
    <w:rsid w:val="00AE47CB"/>
    <w:rsid w:val="00AE7BE2"/>
    <w:rsid w:val="00AF4300"/>
    <w:rsid w:val="00AF4B45"/>
    <w:rsid w:val="00AF7D29"/>
    <w:rsid w:val="00B036EF"/>
    <w:rsid w:val="00B03A70"/>
    <w:rsid w:val="00B05570"/>
    <w:rsid w:val="00B06F09"/>
    <w:rsid w:val="00B07AA1"/>
    <w:rsid w:val="00B10055"/>
    <w:rsid w:val="00B1602E"/>
    <w:rsid w:val="00B211EE"/>
    <w:rsid w:val="00B222E6"/>
    <w:rsid w:val="00B2488F"/>
    <w:rsid w:val="00B620FD"/>
    <w:rsid w:val="00B63927"/>
    <w:rsid w:val="00B64DCE"/>
    <w:rsid w:val="00B67963"/>
    <w:rsid w:val="00B73F14"/>
    <w:rsid w:val="00B8345B"/>
    <w:rsid w:val="00B843FD"/>
    <w:rsid w:val="00B84979"/>
    <w:rsid w:val="00B84CB7"/>
    <w:rsid w:val="00B8589C"/>
    <w:rsid w:val="00B90DCC"/>
    <w:rsid w:val="00BA11CB"/>
    <w:rsid w:val="00BA357C"/>
    <w:rsid w:val="00BA3DB2"/>
    <w:rsid w:val="00BC52EC"/>
    <w:rsid w:val="00BC6371"/>
    <w:rsid w:val="00BC65DE"/>
    <w:rsid w:val="00BD2FAE"/>
    <w:rsid w:val="00BD7BB2"/>
    <w:rsid w:val="00BE5515"/>
    <w:rsid w:val="00BE555C"/>
    <w:rsid w:val="00BF5F34"/>
    <w:rsid w:val="00C05339"/>
    <w:rsid w:val="00C07E40"/>
    <w:rsid w:val="00C2007B"/>
    <w:rsid w:val="00C209CE"/>
    <w:rsid w:val="00C20D16"/>
    <w:rsid w:val="00C268B9"/>
    <w:rsid w:val="00C27D99"/>
    <w:rsid w:val="00C30CA7"/>
    <w:rsid w:val="00C32939"/>
    <w:rsid w:val="00C36F6B"/>
    <w:rsid w:val="00C41301"/>
    <w:rsid w:val="00C470AC"/>
    <w:rsid w:val="00C471F6"/>
    <w:rsid w:val="00C5179E"/>
    <w:rsid w:val="00C5259D"/>
    <w:rsid w:val="00C64801"/>
    <w:rsid w:val="00C656CB"/>
    <w:rsid w:val="00C665B0"/>
    <w:rsid w:val="00C67025"/>
    <w:rsid w:val="00C735F6"/>
    <w:rsid w:val="00C751BF"/>
    <w:rsid w:val="00C75551"/>
    <w:rsid w:val="00C759DB"/>
    <w:rsid w:val="00C80ABB"/>
    <w:rsid w:val="00C938E1"/>
    <w:rsid w:val="00CA1208"/>
    <w:rsid w:val="00CA15FC"/>
    <w:rsid w:val="00CA3145"/>
    <w:rsid w:val="00CA5358"/>
    <w:rsid w:val="00CB1C1E"/>
    <w:rsid w:val="00CB22A6"/>
    <w:rsid w:val="00CB58F2"/>
    <w:rsid w:val="00CB5FE0"/>
    <w:rsid w:val="00CB6ABC"/>
    <w:rsid w:val="00CC1E7F"/>
    <w:rsid w:val="00CC53EE"/>
    <w:rsid w:val="00CC5555"/>
    <w:rsid w:val="00CC62FF"/>
    <w:rsid w:val="00CD2270"/>
    <w:rsid w:val="00CD3495"/>
    <w:rsid w:val="00CD610B"/>
    <w:rsid w:val="00CE02D9"/>
    <w:rsid w:val="00CE7630"/>
    <w:rsid w:val="00CF026A"/>
    <w:rsid w:val="00CF0344"/>
    <w:rsid w:val="00CF3797"/>
    <w:rsid w:val="00CF403E"/>
    <w:rsid w:val="00CF79D0"/>
    <w:rsid w:val="00D01178"/>
    <w:rsid w:val="00D054EF"/>
    <w:rsid w:val="00D10907"/>
    <w:rsid w:val="00D113ED"/>
    <w:rsid w:val="00D12BD7"/>
    <w:rsid w:val="00D14B10"/>
    <w:rsid w:val="00D169B6"/>
    <w:rsid w:val="00D17FEF"/>
    <w:rsid w:val="00D21627"/>
    <w:rsid w:val="00D2242F"/>
    <w:rsid w:val="00D22B51"/>
    <w:rsid w:val="00D25A53"/>
    <w:rsid w:val="00D32045"/>
    <w:rsid w:val="00D41781"/>
    <w:rsid w:val="00D43358"/>
    <w:rsid w:val="00D463D2"/>
    <w:rsid w:val="00D46AA6"/>
    <w:rsid w:val="00D471C2"/>
    <w:rsid w:val="00D5530F"/>
    <w:rsid w:val="00D60CCE"/>
    <w:rsid w:val="00D70F74"/>
    <w:rsid w:val="00D7358F"/>
    <w:rsid w:val="00D80CD9"/>
    <w:rsid w:val="00D81BCB"/>
    <w:rsid w:val="00D8620C"/>
    <w:rsid w:val="00D97E91"/>
    <w:rsid w:val="00DA45C7"/>
    <w:rsid w:val="00DA55BB"/>
    <w:rsid w:val="00DB0630"/>
    <w:rsid w:val="00DB5337"/>
    <w:rsid w:val="00DC0FE8"/>
    <w:rsid w:val="00DC1BB3"/>
    <w:rsid w:val="00DC239B"/>
    <w:rsid w:val="00DC24FE"/>
    <w:rsid w:val="00DD218A"/>
    <w:rsid w:val="00DD394E"/>
    <w:rsid w:val="00DD4AE1"/>
    <w:rsid w:val="00DD4D4D"/>
    <w:rsid w:val="00DD5545"/>
    <w:rsid w:val="00DE03ED"/>
    <w:rsid w:val="00DE33A5"/>
    <w:rsid w:val="00DE6357"/>
    <w:rsid w:val="00DE713E"/>
    <w:rsid w:val="00DE7B33"/>
    <w:rsid w:val="00DF15D7"/>
    <w:rsid w:val="00DF380A"/>
    <w:rsid w:val="00E00AEF"/>
    <w:rsid w:val="00E07E88"/>
    <w:rsid w:val="00E135A5"/>
    <w:rsid w:val="00E13DCD"/>
    <w:rsid w:val="00E17CA0"/>
    <w:rsid w:val="00E27EA6"/>
    <w:rsid w:val="00E3079D"/>
    <w:rsid w:val="00E314BD"/>
    <w:rsid w:val="00E412AB"/>
    <w:rsid w:val="00E438DC"/>
    <w:rsid w:val="00E44D48"/>
    <w:rsid w:val="00E46DEC"/>
    <w:rsid w:val="00E47DFE"/>
    <w:rsid w:val="00E50CCC"/>
    <w:rsid w:val="00E5304A"/>
    <w:rsid w:val="00E55536"/>
    <w:rsid w:val="00E62791"/>
    <w:rsid w:val="00E6544E"/>
    <w:rsid w:val="00E65EB4"/>
    <w:rsid w:val="00E722EA"/>
    <w:rsid w:val="00E821B0"/>
    <w:rsid w:val="00E91856"/>
    <w:rsid w:val="00E92AE4"/>
    <w:rsid w:val="00E9390E"/>
    <w:rsid w:val="00E956DF"/>
    <w:rsid w:val="00E95D5D"/>
    <w:rsid w:val="00E96D94"/>
    <w:rsid w:val="00EA0EE3"/>
    <w:rsid w:val="00EA5309"/>
    <w:rsid w:val="00EA7028"/>
    <w:rsid w:val="00EA7B9B"/>
    <w:rsid w:val="00EB22F8"/>
    <w:rsid w:val="00EB41F4"/>
    <w:rsid w:val="00EB499E"/>
    <w:rsid w:val="00EB6B54"/>
    <w:rsid w:val="00ED0935"/>
    <w:rsid w:val="00ED19FF"/>
    <w:rsid w:val="00EE0730"/>
    <w:rsid w:val="00EE1A1F"/>
    <w:rsid w:val="00EE6BF9"/>
    <w:rsid w:val="00EE7839"/>
    <w:rsid w:val="00EF3045"/>
    <w:rsid w:val="00EF7065"/>
    <w:rsid w:val="00F02879"/>
    <w:rsid w:val="00F0551C"/>
    <w:rsid w:val="00F10785"/>
    <w:rsid w:val="00F120A4"/>
    <w:rsid w:val="00F22011"/>
    <w:rsid w:val="00F224F6"/>
    <w:rsid w:val="00F32CF3"/>
    <w:rsid w:val="00F32E75"/>
    <w:rsid w:val="00F3451D"/>
    <w:rsid w:val="00F53EC1"/>
    <w:rsid w:val="00F572D6"/>
    <w:rsid w:val="00F64F02"/>
    <w:rsid w:val="00F67C59"/>
    <w:rsid w:val="00F713B9"/>
    <w:rsid w:val="00F73523"/>
    <w:rsid w:val="00F77682"/>
    <w:rsid w:val="00F806DF"/>
    <w:rsid w:val="00F860D9"/>
    <w:rsid w:val="00F87BEE"/>
    <w:rsid w:val="00F90D02"/>
    <w:rsid w:val="00F932B5"/>
    <w:rsid w:val="00F96F79"/>
    <w:rsid w:val="00FA2B45"/>
    <w:rsid w:val="00FA3233"/>
    <w:rsid w:val="00FB22E7"/>
    <w:rsid w:val="00FB4959"/>
    <w:rsid w:val="00FB5A4D"/>
    <w:rsid w:val="00FC4AF3"/>
    <w:rsid w:val="00FD0AC7"/>
    <w:rsid w:val="00FD13D2"/>
    <w:rsid w:val="00FD2E40"/>
    <w:rsid w:val="00FE718E"/>
    <w:rsid w:val="00FE7CC3"/>
    <w:rsid w:val="00FF2069"/>
    <w:rsid w:val="00FF4A85"/>
    <w:rsid w:val="00FF53E5"/>
    <w:rsid w:val="00FF6DE1"/>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0C"/>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905E8A"/>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
    <w:name w:val="z-Top of Form Char"/>
    <w:link w:val="z-TopofForm"/>
    <w:uiPriority w:val="99"/>
    <w:semiHidden/>
    <w:rsid w:val="00905E8A"/>
    <w:rPr>
      <w:rFonts w:ascii="Arial" w:eastAsia="Times New Roman" w:hAnsi="Arial" w:cs="Arial"/>
      <w:vanish/>
      <w:sz w:val="16"/>
      <w:szCs w:val="16"/>
    </w:rPr>
  </w:style>
  <w:style w:type="character" w:styleId="Hyperlink">
    <w:name w:val="Hyperlink"/>
    <w:uiPriority w:val="99"/>
    <w:semiHidden/>
    <w:unhideWhenUsed/>
    <w:rsid w:val="00905E8A"/>
    <w:rPr>
      <w:color w:val="0000FF"/>
      <w:u w:val="single"/>
    </w:rPr>
  </w:style>
  <w:style w:type="paragraph" w:styleId="NormalWeb">
    <w:name w:val="Normal (Web)"/>
    <w:basedOn w:val="Normal"/>
    <w:uiPriority w:val="99"/>
    <w:semiHidden/>
    <w:unhideWhenUsed/>
    <w:rsid w:val="00905E8A"/>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905E8A"/>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
    <w:name w:val="z-Bottom of Form Char"/>
    <w:link w:val="z-BottomofForm"/>
    <w:uiPriority w:val="99"/>
    <w:semiHidden/>
    <w:rsid w:val="00905E8A"/>
    <w:rPr>
      <w:rFonts w:ascii="Arial" w:eastAsia="Times New Roman" w:hAnsi="Arial" w:cs="Arial"/>
      <w:vanish/>
      <w:sz w:val="16"/>
      <w:szCs w:val="16"/>
    </w:rPr>
  </w:style>
  <w:style w:type="paragraph" w:styleId="BalloonText">
    <w:name w:val="Balloon Text"/>
    <w:basedOn w:val="Normal"/>
    <w:link w:val="BalloonTextChar"/>
    <w:uiPriority w:val="99"/>
    <w:semiHidden/>
    <w:unhideWhenUsed/>
    <w:rsid w:val="00905E8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05E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02225117">
      <w:bodyDiv w:val="1"/>
      <w:marLeft w:val="0"/>
      <w:marRight w:val="0"/>
      <w:marTop w:val="0"/>
      <w:marBottom w:val="0"/>
      <w:divBdr>
        <w:top w:val="none" w:sz="0" w:space="0" w:color="auto"/>
        <w:left w:val="none" w:sz="0" w:space="0" w:color="auto"/>
        <w:bottom w:val="none" w:sz="0" w:space="0" w:color="auto"/>
        <w:right w:val="none" w:sz="0" w:space="0" w:color="auto"/>
      </w:divBdr>
      <w:divsChild>
        <w:div w:id="1647969202">
          <w:marLeft w:val="0"/>
          <w:marRight w:val="0"/>
          <w:marTop w:val="0"/>
          <w:marBottom w:val="0"/>
          <w:divBdr>
            <w:top w:val="none" w:sz="0" w:space="0" w:color="auto"/>
            <w:left w:val="none" w:sz="0" w:space="0" w:color="auto"/>
            <w:bottom w:val="none" w:sz="0" w:space="0" w:color="auto"/>
            <w:right w:val="none" w:sz="0" w:space="0" w:color="auto"/>
          </w:divBdr>
          <w:divsChild>
            <w:div w:id="1097677644">
              <w:marLeft w:val="0"/>
              <w:marRight w:val="0"/>
              <w:marTop w:val="0"/>
              <w:marBottom w:val="0"/>
              <w:divBdr>
                <w:top w:val="none" w:sz="0" w:space="0" w:color="auto"/>
                <w:left w:val="none" w:sz="0" w:space="0" w:color="auto"/>
                <w:bottom w:val="none" w:sz="0" w:space="0" w:color="auto"/>
                <w:right w:val="none" w:sz="0" w:space="0" w:color="auto"/>
              </w:divBdr>
              <w:divsChild>
                <w:div w:id="1069695799">
                  <w:marLeft w:val="0"/>
                  <w:marRight w:val="0"/>
                  <w:marTop w:val="0"/>
                  <w:marBottom w:val="0"/>
                  <w:divBdr>
                    <w:top w:val="none" w:sz="0" w:space="0" w:color="auto"/>
                    <w:left w:val="none" w:sz="0" w:space="0" w:color="auto"/>
                    <w:bottom w:val="none" w:sz="0" w:space="0" w:color="auto"/>
                    <w:right w:val="none" w:sz="0" w:space="0" w:color="auto"/>
                  </w:divBdr>
                  <w:divsChild>
                    <w:div w:id="533006438">
                      <w:marLeft w:val="0"/>
                      <w:marRight w:val="0"/>
                      <w:marTop w:val="0"/>
                      <w:marBottom w:val="0"/>
                      <w:divBdr>
                        <w:top w:val="none" w:sz="0" w:space="0" w:color="auto"/>
                        <w:left w:val="none" w:sz="0" w:space="0" w:color="auto"/>
                        <w:bottom w:val="none" w:sz="0" w:space="0" w:color="auto"/>
                        <w:right w:val="none" w:sz="0" w:space="0" w:color="auto"/>
                      </w:divBdr>
                    </w:div>
                    <w:div w:id="735784180">
                      <w:marLeft w:val="0"/>
                      <w:marRight w:val="0"/>
                      <w:marTop w:val="0"/>
                      <w:marBottom w:val="0"/>
                      <w:divBdr>
                        <w:top w:val="none" w:sz="0" w:space="0" w:color="auto"/>
                        <w:left w:val="none" w:sz="0" w:space="0" w:color="auto"/>
                        <w:bottom w:val="none" w:sz="0" w:space="0" w:color="auto"/>
                        <w:right w:val="none" w:sz="0" w:space="0" w:color="auto"/>
                      </w:divBdr>
                      <w:divsChild>
                        <w:div w:id="2044746673">
                          <w:marLeft w:val="0"/>
                          <w:marRight w:val="0"/>
                          <w:marTop w:val="0"/>
                          <w:marBottom w:val="0"/>
                          <w:divBdr>
                            <w:top w:val="none" w:sz="0" w:space="0" w:color="auto"/>
                            <w:left w:val="none" w:sz="0" w:space="0" w:color="auto"/>
                            <w:bottom w:val="none" w:sz="0" w:space="0" w:color="auto"/>
                            <w:right w:val="none" w:sz="0" w:space="0" w:color="auto"/>
                          </w:divBdr>
                          <w:divsChild>
                            <w:div w:id="1208252087">
                              <w:marLeft w:val="0"/>
                              <w:marRight w:val="0"/>
                              <w:marTop w:val="0"/>
                              <w:marBottom w:val="0"/>
                              <w:divBdr>
                                <w:top w:val="none" w:sz="0" w:space="0" w:color="auto"/>
                                <w:left w:val="none" w:sz="0" w:space="0" w:color="auto"/>
                                <w:bottom w:val="none" w:sz="0" w:space="0" w:color="auto"/>
                                <w:right w:val="none" w:sz="0" w:space="0" w:color="auto"/>
                              </w:divBdr>
                              <w:divsChild>
                                <w:div w:id="626621344">
                                  <w:marLeft w:val="0"/>
                                  <w:marRight w:val="0"/>
                                  <w:marTop w:val="0"/>
                                  <w:marBottom w:val="0"/>
                                  <w:divBdr>
                                    <w:top w:val="none" w:sz="0" w:space="0" w:color="auto"/>
                                    <w:left w:val="none" w:sz="0" w:space="0" w:color="auto"/>
                                    <w:bottom w:val="none" w:sz="0" w:space="0" w:color="auto"/>
                                    <w:right w:val="none" w:sz="0" w:space="0" w:color="auto"/>
                                  </w:divBdr>
                                </w:div>
                                <w:div w:id="1908606504">
                                  <w:marLeft w:val="0"/>
                                  <w:marRight w:val="0"/>
                                  <w:marTop w:val="0"/>
                                  <w:marBottom w:val="0"/>
                                  <w:divBdr>
                                    <w:top w:val="none" w:sz="0" w:space="0" w:color="auto"/>
                                    <w:left w:val="none" w:sz="0" w:space="0" w:color="auto"/>
                                    <w:bottom w:val="none" w:sz="0" w:space="0" w:color="auto"/>
                                    <w:right w:val="none" w:sz="0" w:space="0" w:color="auto"/>
                                  </w:divBdr>
                                </w:div>
                              </w:divsChild>
                            </w:div>
                            <w:div w:id="1761564978">
                              <w:marLeft w:val="0"/>
                              <w:marRight w:val="0"/>
                              <w:marTop w:val="0"/>
                              <w:marBottom w:val="0"/>
                              <w:divBdr>
                                <w:top w:val="none" w:sz="0" w:space="0" w:color="auto"/>
                                <w:left w:val="none" w:sz="0" w:space="0" w:color="auto"/>
                                <w:bottom w:val="none" w:sz="0" w:space="0" w:color="auto"/>
                                <w:right w:val="none" w:sz="0" w:space="0" w:color="auto"/>
                              </w:divBdr>
                              <w:divsChild>
                                <w:div w:id="52505820">
                                  <w:marLeft w:val="0"/>
                                  <w:marRight w:val="0"/>
                                  <w:marTop w:val="0"/>
                                  <w:marBottom w:val="0"/>
                                  <w:divBdr>
                                    <w:top w:val="none" w:sz="0" w:space="0" w:color="auto"/>
                                    <w:left w:val="none" w:sz="0" w:space="0" w:color="auto"/>
                                    <w:bottom w:val="none" w:sz="0" w:space="0" w:color="auto"/>
                                    <w:right w:val="none" w:sz="0" w:space="0" w:color="auto"/>
                                  </w:divBdr>
                                </w:div>
                                <w:div w:id="309991013">
                                  <w:marLeft w:val="0"/>
                                  <w:marRight w:val="0"/>
                                  <w:marTop w:val="0"/>
                                  <w:marBottom w:val="0"/>
                                  <w:divBdr>
                                    <w:top w:val="none" w:sz="0" w:space="0" w:color="auto"/>
                                    <w:left w:val="none" w:sz="0" w:space="0" w:color="auto"/>
                                    <w:bottom w:val="none" w:sz="0" w:space="0" w:color="auto"/>
                                    <w:right w:val="none" w:sz="0" w:space="0" w:color="auto"/>
                                  </w:divBdr>
                                </w:div>
                                <w:div w:id="326400360">
                                  <w:marLeft w:val="0"/>
                                  <w:marRight w:val="0"/>
                                  <w:marTop w:val="0"/>
                                  <w:marBottom w:val="0"/>
                                  <w:divBdr>
                                    <w:top w:val="none" w:sz="0" w:space="0" w:color="auto"/>
                                    <w:left w:val="none" w:sz="0" w:space="0" w:color="auto"/>
                                    <w:bottom w:val="none" w:sz="0" w:space="0" w:color="auto"/>
                                    <w:right w:val="none" w:sz="0" w:space="0" w:color="auto"/>
                                  </w:divBdr>
                                </w:div>
                                <w:div w:id="550264564">
                                  <w:marLeft w:val="0"/>
                                  <w:marRight w:val="0"/>
                                  <w:marTop w:val="0"/>
                                  <w:marBottom w:val="0"/>
                                  <w:divBdr>
                                    <w:top w:val="none" w:sz="0" w:space="0" w:color="auto"/>
                                    <w:left w:val="none" w:sz="0" w:space="0" w:color="auto"/>
                                    <w:bottom w:val="none" w:sz="0" w:space="0" w:color="auto"/>
                                    <w:right w:val="none" w:sz="0" w:space="0" w:color="auto"/>
                                  </w:divBdr>
                                  <w:divsChild>
                                    <w:div w:id="995838211">
                                      <w:marLeft w:val="0"/>
                                      <w:marRight w:val="0"/>
                                      <w:marTop w:val="0"/>
                                      <w:marBottom w:val="0"/>
                                      <w:divBdr>
                                        <w:top w:val="none" w:sz="0" w:space="0" w:color="auto"/>
                                        <w:left w:val="none" w:sz="0" w:space="0" w:color="auto"/>
                                        <w:bottom w:val="none" w:sz="0" w:space="0" w:color="auto"/>
                                        <w:right w:val="none" w:sz="0" w:space="0" w:color="auto"/>
                                      </w:divBdr>
                                    </w:div>
                                  </w:divsChild>
                                </w:div>
                                <w:div w:id="767895862">
                                  <w:marLeft w:val="0"/>
                                  <w:marRight w:val="0"/>
                                  <w:marTop w:val="0"/>
                                  <w:marBottom w:val="0"/>
                                  <w:divBdr>
                                    <w:top w:val="none" w:sz="0" w:space="0" w:color="auto"/>
                                    <w:left w:val="none" w:sz="0" w:space="0" w:color="auto"/>
                                    <w:bottom w:val="none" w:sz="0" w:space="0" w:color="auto"/>
                                    <w:right w:val="none" w:sz="0" w:space="0" w:color="auto"/>
                                  </w:divBdr>
                                </w:div>
                                <w:div w:id="862986060">
                                  <w:marLeft w:val="0"/>
                                  <w:marRight w:val="0"/>
                                  <w:marTop w:val="0"/>
                                  <w:marBottom w:val="0"/>
                                  <w:divBdr>
                                    <w:top w:val="none" w:sz="0" w:space="0" w:color="auto"/>
                                    <w:left w:val="none" w:sz="0" w:space="0" w:color="auto"/>
                                    <w:bottom w:val="none" w:sz="0" w:space="0" w:color="auto"/>
                                    <w:right w:val="none" w:sz="0" w:space="0" w:color="auto"/>
                                  </w:divBdr>
                                </w:div>
                                <w:div w:id="1005522362">
                                  <w:marLeft w:val="0"/>
                                  <w:marRight w:val="0"/>
                                  <w:marTop w:val="0"/>
                                  <w:marBottom w:val="0"/>
                                  <w:divBdr>
                                    <w:top w:val="none" w:sz="0" w:space="0" w:color="auto"/>
                                    <w:left w:val="none" w:sz="0" w:space="0" w:color="auto"/>
                                    <w:bottom w:val="none" w:sz="0" w:space="0" w:color="auto"/>
                                    <w:right w:val="none" w:sz="0" w:space="0" w:color="auto"/>
                                  </w:divBdr>
                                  <w:divsChild>
                                    <w:div w:id="220992250">
                                      <w:marLeft w:val="0"/>
                                      <w:marRight w:val="0"/>
                                      <w:marTop w:val="0"/>
                                      <w:marBottom w:val="0"/>
                                      <w:divBdr>
                                        <w:top w:val="none" w:sz="0" w:space="0" w:color="auto"/>
                                        <w:left w:val="none" w:sz="0" w:space="0" w:color="auto"/>
                                        <w:bottom w:val="none" w:sz="0" w:space="0" w:color="auto"/>
                                        <w:right w:val="none" w:sz="0" w:space="0" w:color="auto"/>
                                      </w:divBdr>
                                    </w:div>
                                    <w:div w:id="413555177">
                                      <w:marLeft w:val="0"/>
                                      <w:marRight w:val="0"/>
                                      <w:marTop w:val="0"/>
                                      <w:marBottom w:val="0"/>
                                      <w:divBdr>
                                        <w:top w:val="none" w:sz="0" w:space="0" w:color="auto"/>
                                        <w:left w:val="none" w:sz="0" w:space="0" w:color="auto"/>
                                        <w:bottom w:val="none" w:sz="0" w:space="0" w:color="auto"/>
                                        <w:right w:val="none" w:sz="0" w:space="0" w:color="auto"/>
                                      </w:divBdr>
                                    </w:div>
                                    <w:div w:id="457341899">
                                      <w:marLeft w:val="0"/>
                                      <w:marRight w:val="0"/>
                                      <w:marTop w:val="0"/>
                                      <w:marBottom w:val="0"/>
                                      <w:divBdr>
                                        <w:top w:val="none" w:sz="0" w:space="0" w:color="auto"/>
                                        <w:left w:val="none" w:sz="0" w:space="0" w:color="auto"/>
                                        <w:bottom w:val="none" w:sz="0" w:space="0" w:color="auto"/>
                                        <w:right w:val="none" w:sz="0" w:space="0" w:color="auto"/>
                                      </w:divBdr>
                                    </w:div>
                                    <w:div w:id="147503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81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72589">
                      <w:marLeft w:val="0"/>
                      <w:marRight w:val="0"/>
                      <w:marTop w:val="0"/>
                      <w:marBottom w:val="0"/>
                      <w:divBdr>
                        <w:top w:val="none" w:sz="0" w:space="0" w:color="auto"/>
                        <w:left w:val="none" w:sz="0" w:space="0" w:color="auto"/>
                        <w:bottom w:val="none" w:sz="0" w:space="0" w:color="auto"/>
                        <w:right w:val="none" w:sz="0" w:space="0" w:color="auto"/>
                      </w:divBdr>
                      <w:divsChild>
                        <w:div w:id="744183902">
                          <w:marLeft w:val="0"/>
                          <w:marRight w:val="0"/>
                          <w:marTop w:val="0"/>
                          <w:marBottom w:val="0"/>
                          <w:divBdr>
                            <w:top w:val="none" w:sz="0" w:space="0" w:color="auto"/>
                            <w:left w:val="none" w:sz="0" w:space="0" w:color="auto"/>
                            <w:bottom w:val="none" w:sz="0" w:space="0" w:color="auto"/>
                            <w:right w:val="none" w:sz="0" w:space="0" w:color="auto"/>
                          </w:divBdr>
                          <w:divsChild>
                            <w:div w:id="81599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(سوم تا نهم آبان هفته پدافند غیر عامل)</vt:lpstr>
    </vt:vector>
  </TitlesOfParts>
  <Company/>
  <LinksUpToDate>false</LinksUpToDate>
  <CharactersWithSpaces>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(سوم تا نهم آبان هفته پدافند غیر عامل)</dc:title>
  <dc:creator>a.ebrahimi</dc:creator>
  <cp:lastModifiedBy>1</cp:lastModifiedBy>
  <cp:revision>2</cp:revision>
  <dcterms:created xsi:type="dcterms:W3CDTF">2016-10-25T09:00:00Z</dcterms:created>
  <dcterms:modified xsi:type="dcterms:W3CDTF">2016-10-25T09:00:00Z</dcterms:modified>
</cp:coreProperties>
</file>